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955B3" w14:textId="77777777" w:rsidR="005C034F" w:rsidRPr="00A61577" w:rsidRDefault="005C034F" w:rsidP="005C034F">
      <w:pPr>
        <w:pStyle w:val="Title"/>
        <w:rPr>
          <w:sz w:val="24"/>
          <w:szCs w:val="24"/>
        </w:rPr>
      </w:pPr>
    </w:p>
    <w:p w14:paraId="7C49A790" w14:textId="77777777" w:rsidR="005C034F" w:rsidRPr="005C034F" w:rsidRDefault="005C034F" w:rsidP="005C034F">
      <w:pPr>
        <w:pStyle w:val="Title"/>
      </w:pPr>
      <w:r w:rsidRPr="005C034F">
        <w:t xml:space="preserve">Environmental Monitoring Coalition </w:t>
      </w:r>
    </w:p>
    <w:p w14:paraId="30AE431D" w14:textId="71E5320D" w:rsidR="005C034F" w:rsidRPr="005C034F" w:rsidRDefault="005C034F" w:rsidP="005C034F">
      <w:pPr>
        <w:pStyle w:val="Title"/>
      </w:pPr>
      <w:r w:rsidRPr="005C034F">
        <w:t xml:space="preserve">Monday – </w:t>
      </w:r>
      <w:r>
        <w:t>April 26</w:t>
      </w:r>
      <w:r w:rsidRPr="005C034F">
        <w:t>, 2021 at 3:00 pm ET</w:t>
      </w:r>
    </w:p>
    <w:p w14:paraId="2851767E" w14:textId="50AA2238" w:rsidR="005C034F" w:rsidRPr="005C034F" w:rsidRDefault="005C034F" w:rsidP="005C034F">
      <w:pPr>
        <w:pStyle w:val="Title"/>
      </w:pPr>
      <w:r w:rsidRPr="005C034F">
        <w:t>Login – G</w:t>
      </w:r>
      <w:r w:rsidR="00F81382">
        <w:t>oToMeeting</w:t>
      </w:r>
    </w:p>
    <w:p w14:paraId="583B9A23" w14:textId="77777777" w:rsidR="005C034F" w:rsidRPr="005C034F" w:rsidRDefault="005C034F" w:rsidP="005C034F">
      <w:pPr>
        <w:pStyle w:val="Title"/>
      </w:pPr>
    </w:p>
    <w:p w14:paraId="01950CCE" w14:textId="6A5D99AA" w:rsidR="005C034F" w:rsidRPr="005C034F" w:rsidRDefault="005C034F" w:rsidP="005C034F">
      <w:pPr>
        <w:pStyle w:val="Title"/>
      </w:pPr>
      <w:r w:rsidRPr="005C034F">
        <w:t>1.</w:t>
      </w:r>
      <w:r w:rsidRPr="005C034F">
        <w:tab/>
      </w:r>
      <w:r w:rsidR="00387AE8">
        <w:t>The meeting was called to order by Jerry Parr, Chair at 3:01 pm</w:t>
      </w:r>
    </w:p>
    <w:p w14:paraId="4E18F761" w14:textId="2E6EF067" w:rsidR="005C034F" w:rsidRPr="005C034F" w:rsidRDefault="005C034F" w:rsidP="005C034F">
      <w:pPr>
        <w:pStyle w:val="Title"/>
      </w:pPr>
      <w:r w:rsidRPr="005C034F">
        <w:t>2.</w:t>
      </w:r>
      <w:r w:rsidRPr="005C034F">
        <w:tab/>
        <w:t>Roll call – Uttenweiler</w:t>
      </w:r>
      <w:r w:rsidR="00387AE8">
        <w:t xml:space="preserve"> (see below)</w:t>
      </w:r>
    </w:p>
    <w:p w14:paraId="2ED71517" w14:textId="23DCF663" w:rsidR="005C034F" w:rsidRPr="005C034F" w:rsidRDefault="005C034F" w:rsidP="005C034F">
      <w:pPr>
        <w:pStyle w:val="Title"/>
      </w:pPr>
      <w:r w:rsidRPr="005C034F">
        <w:t>3.</w:t>
      </w:r>
      <w:r w:rsidRPr="005C034F">
        <w:tab/>
        <w:t>Update on Current Activities</w:t>
      </w:r>
      <w:r w:rsidR="00B77B02">
        <w:t xml:space="preserve"> </w:t>
      </w:r>
    </w:p>
    <w:p w14:paraId="0C50D1ED" w14:textId="77777777" w:rsidR="005C034F" w:rsidRPr="005C034F" w:rsidRDefault="005C034F" w:rsidP="005C034F">
      <w:pPr>
        <w:pStyle w:val="Title"/>
      </w:pPr>
    </w:p>
    <w:p w14:paraId="139217EA" w14:textId="01D34F93" w:rsidR="005C034F" w:rsidRDefault="005C034F" w:rsidP="00F81BAC">
      <w:pPr>
        <w:pStyle w:val="Title"/>
        <w:numPr>
          <w:ilvl w:val="0"/>
          <w:numId w:val="2"/>
        </w:numPr>
      </w:pPr>
      <w:r w:rsidRPr="005C034F">
        <w:t xml:space="preserve">Updating of EPA Method 200.8 – Friedman </w:t>
      </w:r>
    </w:p>
    <w:p w14:paraId="31B181F5" w14:textId="3A25DC15" w:rsidR="00F81BAC" w:rsidRDefault="00F81BAC" w:rsidP="00F81BAC">
      <w:pPr>
        <w:pStyle w:val="Title"/>
      </w:pPr>
    </w:p>
    <w:p w14:paraId="121445C2" w14:textId="77777777" w:rsidR="00387AE8" w:rsidRDefault="00387AE8" w:rsidP="00387AE8">
      <w:pPr>
        <w:pStyle w:val="Title"/>
        <w:ind w:left="360"/>
      </w:pPr>
      <w:r>
        <w:t xml:space="preserve">David did not receive a commitment from Jack Creed as to whether he is willing to participate in </w:t>
      </w:r>
      <w:proofErr w:type="gramStart"/>
      <w:r>
        <w:t>a</w:t>
      </w:r>
      <w:proofErr w:type="gramEnd"/>
      <w:r>
        <w:t xml:space="preserve"> EMC Work Group.  Since the EMC has not finalized what it wants to do, he has not made a formal invitation to Jack on behalf of the EMC. After our last meeting, David asked him for the information package that he mentioned that he had shared with some of the instrument vendors earlier.  In response he sent basically the same information that he had sent to the EMC earlier. What we need to do today is decide on a path forward. </w:t>
      </w:r>
    </w:p>
    <w:p w14:paraId="2EC4E963" w14:textId="77777777" w:rsidR="00387AE8" w:rsidRDefault="00387AE8" w:rsidP="00387AE8">
      <w:pPr>
        <w:pStyle w:val="Title"/>
        <w:ind w:left="360"/>
      </w:pPr>
      <w:r>
        <w:tab/>
        <w:t xml:space="preserve">Burrows – We need to decide what, if anything, needs to be added to 200.8. </w:t>
      </w:r>
    </w:p>
    <w:p w14:paraId="533A407F" w14:textId="7A52FCF7" w:rsidR="00387AE8" w:rsidRDefault="00387AE8" w:rsidP="00387AE8">
      <w:pPr>
        <w:pStyle w:val="Title"/>
        <w:ind w:left="360"/>
      </w:pPr>
      <w:r>
        <w:tab/>
        <w:t>Hautman – Alternative approach is from DW analysis to have a standard method that does what</w:t>
      </w:r>
      <w:r>
        <w:br/>
        <w:t>we want.</w:t>
      </w:r>
    </w:p>
    <w:p w14:paraId="7CC9378D" w14:textId="77777777" w:rsidR="00387AE8" w:rsidRDefault="00387AE8" w:rsidP="00387AE8">
      <w:pPr>
        <w:pStyle w:val="Title"/>
        <w:ind w:left="360"/>
      </w:pPr>
      <w:r>
        <w:tab/>
        <w:t xml:space="preserve">Burrows – It is preferable to have an update to 200.8 </w:t>
      </w:r>
    </w:p>
    <w:p w14:paraId="4E65203F" w14:textId="77777777" w:rsidR="00387AE8" w:rsidRDefault="00387AE8" w:rsidP="00387AE8">
      <w:pPr>
        <w:pStyle w:val="Title"/>
        <w:ind w:left="360"/>
      </w:pPr>
      <w:r>
        <w:tab/>
        <w:t>Farrell – Have the Task group decide what it thinks needs to be done to fix the method.</w:t>
      </w:r>
    </w:p>
    <w:p w14:paraId="1892ECD4" w14:textId="4F6B2941" w:rsidR="00387AE8" w:rsidRDefault="00387AE8" w:rsidP="00387AE8">
      <w:pPr>
        <w:pStyle w:val="Title"/>
        <w:ind w:left="360"/>
      </w:pPr>
      <w:r>
        <w:tab/>
        <w:t xml:space="preserve">Burrows – Task Force should come up with a proposal as to what they would like to do to correct </w:t>
      </w:r>
      <w:r>
        <w:br/>
        <w:t>the problem.</w:t>
      </w:r>
    </w:p>
    <w:p w14:paraId="207FDD58" w14:textId="6AF3BFD9" w:rsidR="00A27339" w:rsidRDefault="00387AE8" w:rsidP="00387AE8">
      <w:pPr>
        <w:pStyle w:val="Title"/>
        <w:ind w:left="360"/>
      </w:pPr>
      <w:r>
        <w:tab/>
        <w:t>Parr – Have the Task Force meet and decide what to do.</w:t>
      </w:r>
    </w:p>
    <w:p w14:paraId="2413E6EA" w14:textId="53BEE48B" w:rsidR="00387AE8" w:rsidRPr="005C034F" w:rsidRDefault="00387AE8" w:rsidP="00387AE8">
      <w:pPr>
        <w:pStyle w:val="Title"/>
        <w:ind w:left="360" w:firstLine="360"/>
      </w:pPr>
      <w:r>
        <w:t>David Friedman will take charge of this process.</w:t>
      </w:r>
    </w:p>
    <w:p w14:paraId="66AC22EE" w14:textId="6D2D602F" w:rsidR="005C034F" w:rsidRDefault="005C034F" w:rsidP="005C034F">
      <w:pPr>
        <w:pStyle w:val="Title"/>
      </w:pPr>
      <w:r w:rsidRPr="005C034F">
        <w:tab/>
      </w:r>
      <w:r w:rsidRPr="005C034F">
        <w:br/>
        <w:t>b.</w:t>
      </w:r>
      <w:r w:rsidRPr="005C034F">
        <w:tab/>
        <w:t>Acrolein/Acrylonitrile Holding Time Study – Friedman</w:t>
      </w:r>
    </w:p>
    <w:p w14:paraId="00CFE044" w14:textId="41DB477A" w:rsidR="00C535A8" w:rsidRDefault="00C535A8" w:rsidP="005C034F">
      <w:pPr>
        <w:pStyle w:val="Title"/>
      </w:pPr>
    </w:p>
    <w:p w14:paraId="74C4E3C4" w14:textId="672FA513" w:rsidR="005C034F" w:rsidRDefault="00C535A8" w:rsidP="005C034F">
      <w:pPr>
        <w:pStyle w:val="Title"/>
      </w:pPr>
      <w:r>
        <w:tab/>
      </w:r>
      <w:r w:rsidR="00387AE8" w:rsidRPr="00387AE8">
        <w:t>Laboratory work is progressing well.  Two of the laboratories have completed their work and one is currently conducting the study.  So far, the seems to data support the use of pH 2.  By our next meeting we should know how well everything went.</w:t>
      </w:r>
    </w:p>
    <w:p w14:paraId="29DCA9BD" w14:textId="77777777" w:rsidR="00387AE8" w:rsidRPr="005C034F" w:rsidRDefault="00387AE8" w:rsidP="005C034F">
      <w:pPr>
        <w:pStyle w:val="Title"/>
      </w:pPr>
    </w:p>
    <w:p w14:paraId="4062D834" w14:textId="77777777" w:rsidR="005C034F" w:rsidRPr="005C034F" w:rsidRDefault="005C034F" w:rsidP="005C034F">
      <w:pPr>
        <w:pStyle w:val="Title"/>
      </w:pPr>
      <w:r w:rsidRPr="005C034F">
        <w:t xml:space="preserve">c. </w:t>
      </w:r>
      <w:r w:rsidRPr="005C034F">
        <w:tab/>
        <w:t>Initial Demonstration of Capability – Parr</w:t>
      </w:r>
    </w:p>
    <w:p w14:paraId="2B0D226D" w14:textId="77777777" w:rsidR="005C034F" w:rsidRPr="005C034F" w:rsidRDefault="005C034F" w:rsidP="005C034F">
      <w:pPr>
        <w:pStyle w:val="Title"/>
      </w:pPr>
    </w:p>
    <w:p w14:paraId="31EE79C7" w14:textId="0CFA62C3" w:rsidR="005C034F" w:rsidRPr="005C034F" w:rsidRDefault="005C034F" w:rsidP="005C034F">
      <w:pPr>
        <w:pStyle w:val="Title"/>
      </w:pPr>
      <w:r w:rsidRPr="005C034F">
        <w:t xml:space="preserve">After conversations with Mike </w:t>
      </w:r>
      <w:r w:rsidR="00B82D0E">
        <w:t xml:space="preserve">Delaney </w:t>
      </w:r>
      <w:r w:rsidRPr="005C034F">
        <w:t>and Sharon</w:t>
      </w:r>
      <w:r w:rsidR="00B82D0E">
        <w:t xml:space="preserve"> Mertens</w:t>
      </w:r>
      <w:r w:rsidRPr="005C034F">
        <w:t xml:space="preserve">, it turns out the ELAB issue was not the IDOC per se, but the requirement for a prediction interval of recovery (PIR).  Most, if not </w:t>
      </w:r>
      <w:proofErr w:type="gramStart"/>
      <w:r w:rsidRPr="005C034F">
        <w:t>all of</w:t>
      </w:r>
      <w:proofErr w:type="gramEnd"/>
      <w:r w:rsidRPr="005C034F">
        <w:t xml:space="preserve"> the Drinking Water methods for organics have this statement:</w:t>
      </w:r>
    </w:p>
    <w:p w14:paraId="24C29A64" w14:textId="77777777" w:rsidR="005C034F" w:rsidRPr="005C034F" w:rsidRDefault="005C034F" w:rsidP="005C034F">
      <w:pPr>
        <w:pStyle w:val="Title"/>
      </w:pPr>
    </w:p>
    <w:p w14:paraId="58A9B2A9" w14:textId="77777777" w:rsidR="005C034F" w:rsidRPr="005C034F" w:rsidRDefault="005C034F" w:rsidP="005C034F">
      <w:pPr>
        <w:pStyle w:val="Title"/>
        <w:ind w:left="720"/>
      </w:pPr>
      <w:r w:rsidRPr="005C034F">
        <w:t xml:space="preserve">The MRL </w:t>
      </w:r>
      <w:r w:rsidRPr="005C034F">
        <w:rPr>
          <w:spacing w:val="-5"/>
        </w:rPr>
        <w:t xml:space="preserve">is </w:t>
      </w:r>
      <w:r w:rsidRPr="005C034F">
        <w:t xml:space="preserve">validated </w:t>
      </w:r>
      <w:r w:rsidRPr="005C034F">
        <w:rPr>
          <w:spacing w:val="-3"/>
        </w:rPr>
        <w:t xml:space="preserve">if </w:t>
      </w:r>
      <w:r w:rsidRPr="005C034F">
        <w:t xml:space="preserve">both the Upper and Lower PIR </w:t>
      </w:r>
      <w:r w:rsidRPr="005C034F">
        <w:rPr>
          <w:spacing w:val="-2"/>
        </w:rPr>
        <w:t xml:space="preserve">Limits </w:t>
      </w:r>
      <w:r w:rsidRPr="005C034F">
        <w:t xml:space="preserve">meet the criteria described above. If these criteria are not met, the MRL has been set too low by the laboratory and must </w:t>
      </w:r>
      <w:r w:rsidRPr="005C034F">
        <w:rPr>
          <w:spacing w:val="-3"/>
        </w:rPr>
        <w:t xml:space="preserve">be </w:t>
      </w:r>
      <w:r w:rsidRPr="005C034F">
        <w:t xml:space="preserve">demonstrated again at a </w:t>
      </w:r>
      <w:r w:rsidRPr="005C034F">
        <w:rPr>
          <w:spacing w:val="-2"/>
        </w:rPr>
        <w:t xml:space="preserve">higher </w:t>
      </w:r>
      <w:r w:rsidRPr="005C034F">
        <w:t>concentration.</w:t>
      </w:r>
    </w:p>
    <w:p w14:paraId="0137F06A" w14:textId="77777777" w:rsidR="005C034F" w:rsidRPr="005C034F" w:rsidRDefault="005C034F" w:rsidP="005C034F">
      <w:pPr>
        <w:pStyle w:val="Title"/>
      </w:pPr>
    </w:p>
    <w:p w14:paraId="07795C04" w14:textId="2895C441" w:rsidR="00B851F4" w:rsidRDefault="00B851F4" w:rsidP="005C034F">
      <w:pPr>
        <w:pStyle w:val="Title"/>
      </w:pPr>
      <w:r>
        <w:t xml:space="preserve">Jerry requested input from Dan Hautman on </w:t>
      </w:r>
      <w:r w:rsidR="00EE3F16">
        <w:t xml:space="preserve">the issue.  Sharon Mertens stated that her understanding is that the issue is the large analyte lists and some don’t meet every replicate.  </w:t>
      </w:r>
      <w:r w:rsidR="0034497F">
        <w:t xml:space="preserve">Would the whole study need to be redone to handle outliers?  Dan </w:t>
      </w:r>
      <w:r w:rsidR="004F3B82">
        <w:t>stated that compliance parameters that if cases aren’t involved or regulated in drinking water</w:t>
      </w:r>
      <w:r w:rsidR="00D60E84">
        <w:t>, perhaps those are not problems.</w:t>
      </w:r>
    </w:p>
    <w:p w14:paraId="1496B5BA" w14:textId="74C65850" w:rsidR="00BA2EE8" w:rsidRDefault="00BA2EE8" w:rsidP="005C034F">
      <w:pPr>
        <w:pStyle w:val="Title"/>
      </w:pPr>
    </w:p>
    <w:p w14:paraId="428FD708" w14:textId="7BECCC4F" w:rsidR="00ED00C9" w:rsidRDefault="00BA2EE8" w:rsidP="005C034F">
      <w:pPr>
        <w:pStyle w:val="Title"/>
      </w:pPr>
      <w:r>
        <w:t xml:space="preserve">However, that is not written guidance.  </w:t>
      </w:r>
      <w:r w:rsidR="00CA31F8">
        <w:t xml:space="preserve">That is an area of question relating to the guidance for auditors.  Some states are more stringent than others.  Perhaps EPA could provide a guidance </w:t>
      </w:r>
      <w:r w:rsidR="00223C57">
        <w:t>memo of clarification.  Dan will go back to ask his laboratory certification team for a response.</w:t>
      </w:r>
      <w:r w:rsidR="001E0DD0">
        <w:t xml:space="preserve">  It may be more of an education of the assessors</w:t>
      </w:r>
      <w:r w:rsidR="00A81783">
        <w:t xml:space="preserve"> and if the state assessor group is meeting.</w:t>
      </w:r>
      <w:r w:rsidR="00766982">
        <w:t xml:space="preserve">  </w:t>
      </w:r>
      <w:r w:rsidR="00ED00C9">
        <w:t xml:space="preserve">After the call, </w:t>
      </w:r>
      <w:r w:rsidR="00766982">
        <w:t>Dan report</w:t>
      </w:r>
      <w:r w:rsidR="00ED00C9">
        <w:t>ed</w:t>
      </w:r>
      <w:r w:rsidR="00766982">
        <w:t xml:space="preserve"> back to Jerry </w:t>
      </w:r>
      <w:r w:rsidR="00ED00C9">
        <w:t>with this message:</w:t>
      </w:r>
    </w:p>
    <w:p w14:paraId="67C51FC7" w14:textId="310738C0" w:rsidR="00ED00C9" w:rsidRPr="00ED00C9" w:rsidRDefault="00ED00C9" w:rsidP="00ED00C9">
      <w:pPr>
        <w:spacing w:before="100" w:beforeAutospacing="1" w:after="100" w:afterAutospacing="1" w:line="240" w:lineRule="auto"/>
        <w:ind w:left="720"/>
        <w:rPr>
          <w:rFonts w:ascii="Times New Roman" w:eastAsia="Times New Roman" w:hAnsi="Times New Roman" w:cs="Times New Roman"/>
        </w:rPr>
      </w:pPr>
      <w:r w:rsidRPr="00ED00C9">
        <w:rPr>
          <w:rFonts w:ascii="Times New Roman" w:eastAsia="Times New Roman" w:hAnsi="Times New Roman" w:cs="Times New Roman"/>
        </w:rPr>
        <w:t xml:space="preserve">I discussed this topic both internally with our TSC Lab Cert team </w:t>
      </w:r>
      <w:proofErr w:type="gramStart"/>
      <w:r w:rsidRPr="00ED00C9">
        <w:rPr>
          <w:rFonts w:ascii="Times New Roman" w:eastAsia="Times New Roman" w:hAnsi="Times New Roman" w:cs="Times New Roman"/>
        </w:rPr>
        <w:t>and also</w:t>
      </w:r>
      <w:proofErr w:type="gramEnd"/>
      <w:r w:rsidRPr="00ED00C9">
        <w:rPr>
          <w:rFonts w:ascii="Times New Roman" w:eastAsia="Times New Roman" w:hAnsi="Times New Roman" w:cs="Times New Roman"/>
        </w:rPr>
        <w:t xml:space="preserve"> brought it up with all our EPA Regional DW Certification Officers during a conference call this afternoon.  We are not aware of any issued guidance or correspondence that specifically addresses or advises drinking water laboratory Certification Officers to exclusively focus on regulated parameters when conducting drinking water laboratory audits and/or reviewing IDC data.  As you know, there are several approved analytical methods that include an extensive list of target analytes that fall within the scope of the procedure, but most often only a subset of these analytes </w:t>
      </w:r>
      <w:proofErr w:type="gramStart"/>
      <w:r w:rsidRPr="00ED00C9">
        <w:rPr>
          <w:rFonts w:ascii="Times New Roman" w:eastAsia="Times New Roman" w:hAnsi="Times New Roman" w:cs="Times New Roman"/>
        </w:rPr>
        <w:t>are</w:t>
      </w:r>
      <w:proofErr w:type="gramEnd"/>
      <w:r w:rsidRPr="00ED00C9">
        <w:rPr>
          <w:rFonts w:ascii="Times New Roman" w:eastAsia="Times New Roman" w:hAnsi="Times New Roman" w:cs="Times New Roman"/>
        </w:rPr>
        <w:t xml:space="preserve"> federally regulated in drinking water.  During yesterday’s EMC call, I made the point that I suspect nothing was ever issued because this position could be inferred since we codify within 40 CFR Part 141:  the regulated analytes, the approved analytical methods specific to monitor those regulated analytes, and the lab certification requirement that applies to conducting compliance monitoring for these regulated analytes with those approved methods.  EPA allows drinking water primacy states to be more stringent than federal requirements and some may establish state codified monitoring requirements for these additional non-federally regulated analytes, which then would warrant a state auditor’s cited finding.  States also have the authority to be more stringent than federal regulations in how they implement their laboratory certification/accreditation programs and could require labs to generate IDC data for all analytes included in the method scope.  Included within our CO training program are ways for COs to be efficient and prioritize data review during a lab audit.  We suggest the auditor not include in their lab audit these non-regulatory analytes that fall within the scope of the method, but rather they specifically focus on the drinking water federally regulated analytes and associated QC.  </w:t>
      </w:r>
    </w:p>
    <w:p w14:paraId="1FFF134D" w14:textId="40DEB22C" w:rsidR="00A81783" w:rsidRPr="00ED00C9" w:rsidRDefault="00ED00C9" w:rsidP="00ED00C9">
      <w:pPr>
        <w:spacing w:before="100" w:beforeAutospacing="1" w:after="100" w:afterAutospacing="1" w:line="240" w:lineRule="auto"/>
        <w:ind w:left="720"/>
        <w:rPr>
          <w:rFonts w:ascii="Times New Roman" w:eastAsia="Times New Roman" w:hAnsi="Times New Roman" w:cs="Times New Roman"/>
        </w:rPr>
      </w:pPr>
      <w:r w:rsidRPr="00ED00C9">
        <w:rPr>
          <w:rFonts w:ascii="Times New Roman" w:eastAsia="Times New Roman" w:hAnsi="Times New Roman" w:cs="Times New Roman"/>
        </w:rPr>
        <w:t xml:space="preserve">During our call with the Regional COs, it was mentioned that auditors review a significant amount of information and if during a lab audit the regional CO would happen to notice poor performance for a non-regulated analyte with failing QC data or poor recoveries in the IDC, they may identify that observation in their report.  In this case, the Region mentioned the observation would include a recommendation that the lab maintain awareness and consider looking into why the method may be performing poorly for that non-regulated analyte, but they would not make it a finding requiring any corrective action.  The observation would be shared with the lab for broad awareness and recognition that the failed IDC for the non-regulatory analyte may represent an early warning of potential future lab performance problems.  </w:t>
      </w:r>
      <w:proofErr w:type="gramStart"/>
      <w:r w:rsidRPr="00ED00C9">
        <w:rPr>
          <w:rFonts w:ascii="Times New Roman" w:eastAsia="Times New Roman" w:hAnsi="Times New Roman" w:cs="Times New Roman"/>
        </w:rPr>
        <w:t>Often times</w:t>
      </w:r>
      <w:proofErr w:type="gramEnd"/>
      <w:r w:rsidRPr="00ED00C9">
        <w:rPr>
          <w:rFonts w:ascii="Times New Roman" w:eastAsia="Times New Roman" w:hAnsi="Times New Roman" w:cs="Times New Roman"/>
        </w:rPr>
        <w:t xml:space="preserve"> specific target analytes can be more sensitive and may serve as early indicators/sentinels that the analytical system (extraction and/or analysis) may be teetering and soon may fall out of control for regulated analytes.  </w:t>
      </w:r>
    </w:p>
    <w:p w14:paraId="28DCC63C" w14:textId="7D9276B1" w:rsidR="00A81783" w:rsidRDefault="00ED00C9" w:rsidP="005C034F">
      <w:pPr>
        <w:pStyle w:val="Title"/>
      </w:pPr>
      <w:r>
        <w:t xml:space="preserve">After the call </w:t>
      </w:r>
      <w:r w:rsidR="006A60BF">
        <w:t xml:space="preserve">Sarah </w:t>
      </w:r>
      <w:r>
        <w:t>Wright indicated the state assessor group was no longer meeting, but she does have an email list.</w:t>
      </w:r>
    </w:p>
    <w:p w14:paraId="05DB191C" w14:textId="77777777" w:rsidR="00B851F4" w:rsidRDefault="00B851F4" w:rsidP="005C034F">
      <w:pPr>
        <w:pStyle w:val="Title"/>
      </w:pPr>
    </w:p>
    <w:p w14:paraId="5A0EBF04" w14:textId="55CBC896" w:rsidR="005C034F" w:rsidRPr="005C034F" w:rsidRDefault="005C034F" w:rsidP="005C034F">
      <w:pPr>
        <w:pStyle w:val="Title"/>
      </w:pPr>
      <w:r w:rsidRPr="005C034F">
        <w:t>For methods with many analytes, it is likely that some number of them will not meet this requirement, but most will.  The language in the method does not indicate a retest for just those that failed is possible or if all analytes must be repeated at a higher concentration.</w:t>
      </w:r>
    </w:p>
    <w:p w14:paraId="02C2D240" w14:textId="77777777" w:rsidR="005C034F" w:rsidRPr="005C034F" w:rsidRDefault="005C034F" w:rsidP="005C034F">
      <w:pPr>
        <w:pStyle w:val="Title"/>
      </w:pPr>
    </w:p>
    <w:p w14:paraId="07089F5F" w14:textId="251152D6" w:rsidR="005C034F" w:rsidRDefault="005C034F" w:rsidP="005C034F">
      <w:pPr>
        <w:pStyle w:val="Title"/>
      </w:pPr>
      <w:r w:rsidRPr="005C034F">
        <w:t xml:space="preserve">The test does rely on the mean and SD of 7 replicates, which should alleviate the failure of an analyte in </w:t>
      </w:r>
      <w:r w:rsidRPr="005C034F">
        <w:lastRenderedPageBreak/>
        <w:t>just one of the 7, but ELAB still thought this was an issue.</w:t>
      </w:r>
    </w:p>
    <w:p w14:paraId="24A39A16" w14:textId="335AF644" w:rsidR="00BB48BF" w:rsidRDefault="00BB48BF" w:rsidP="005C034F">
      <w:pPr>
        <w:pStyle w:val="Title"/>
      </w:pPr>
    </w:p>
    <w:p w14:paraId="04ED87F6" w14:textId="77777777" w:rsidR="00BB48BF" w:rsidRDefault="00BB48BF" w:rsidP="00BB48BF">
      <w:pPr>
        <w:pStyle w:val="Title"/>
        <w:ind w:firstLine="720"/>
      </w:pPr>
      <w:r>
        <w:t xml:space="preserve">Parr - This should go to the TNI State Assessor group.  </w:t>
      </w:r>
    </w:p>
    <w:p w14:paraId="43A651FD" w14:textId="2785AE80" w:rsidR="00BB48BF" w:rsidRPr="005C034F" w:rsidRDefault="00BB48BF" w:rsidP="00BB48BF">
      <w:pPr>
        <w:pStyle w:val="Title"/>
      </w:pPr>
      <w:r>
        <w:tab/>
        <w:t>Farrell – Get the language that Hautman said and give that to the assessor group to consider.</w:t>
      </w:r>
    </w:p>
    <w:p w14:paraId="70D6A2E1" w14:textId="77777777" w:rsidR="005C034F" w:rsidRPr="005C034F" w:rsidRDefault="005C034F" w:rsidP="005C034F">
      <w:pPr>
        <w:pStyle w:val="Title"/>
      </w:pPr>
    </w:p>
    <w:p w14:paraId="75337861" w14:textId="77777777" w:rsidR="005C034F" w:rsidRPr="005C034F" w:rsidRDefault="005C034F" w:rsidP="005C034F">
      <w:pPr>
        <w:pStyle w:val="Title"/>
      </w:pPr>
      <w:r w:rsidRPr="005C034F">
        <w:t>f.</w:t>
      </w:r>
      <w:r w:rsidRPr="005C034F">
        <w:tab/>
        <w:t>Collaboration with EPA letter - Friedman</w:t>
      </w:r>
    </w:p>
    <w:p w14:paraId="529E0C76" w14:textId="77777777" w:rsidR="005C034F" w:rsidRPr="005C034F" w:rsidRDefault="005C034F" w:rsidP="005C034F">
      <w:pPr>
        <w:pStyle w:val="Title"/>
      </w:pPr>
    </w:p>
    <w:p w14:paraId="2D8B1EF3" w14:textId="77777777" w:rsidR="00BB48BF" w:rsidRDefault="00BB48BF" w:rsidP="00BB48BF">
      <w:pPr>
        <w:pStyle w:val="Title"/>
      </w:pPr>
      <w:r>
        <w:t>In this latest version, Jerry revised the bullets at the top of page 2 in the letter.  ELAB never validated methods nor developed measurements and EMC is in no position to do so.  Also, the tried and false “data of known and documented quality” was revised to reflect the TNI white paper.</w:t>
      </w:r>
    </w:p>
    <w:p w14:paraId="4D2F094C" w14:textId="77777777" w:rsidR="00BB48BF" w:rsidRDefault="00BB48BF" w:rsidP="00BB48BF">
      <w:pPr>
        <w:pStyle w:val="Title"/>
      </w:pPr>
    </w:p>
    <w:p w14:paraId="20848B38" w14:textId="77777777" w:rsidR="00BB48BF" w:rsidRDefault="00BB48BF" w:rsidP="00BB48BF">
      <w:pPr>
        <w:pStyle w:val="Title"/>
      </w:pPr>
      <w:r>
        <w:t>Note: In moving the text into the new letterhead, most of the track changes language disappeared so a version showing all the changes in also provided.</w:t>
      </w:r>
    </w:p>
    <w:p w14:paraId="17DD9852" w14:textId="77777777" w:rsidR="00BB48BF" w:rsidRDefault="00BB48BF" w:rsidP="00BB48BF">
      <w:pPr>
        <w:pStyle w:val="Title"/>
      </w:pPr>
    </w:p>
    <w:p w14:paraId="2B294560" w14:textId="43407FE3" w:rsidR="00BB48BF" w:rsidRDefault="00BB48BF" w:rsidP="00BB48BF">
      <w:pPr>
        <w:pStyle w:val="Title"/>
      </w:pPr>
      <w:r>
        <w:t xml:space="preserve">- </w:t>
      </w:r>
      <w:r>
        <w:tab/>
      </w:r>
      <w:r w:rsidR="00B62D21">
        <w:t>The letter is t</w:t>
      </w:r>
      <w:r>
        <w:t>oo long</w:t>
      </w:r>
    </w:p>
    <w:p w14:paraId="69574791" w14:textId="327C14C1" w:rsidR="00BB48BF" w:rsidRDefault="00BB48BF" w:rsidP="00BB48BF">
      <w:pPr>
        <w:pStyle w:val="Title"/>
      </w:pPr>
      <w:r>
        <w:t xml:space="preserve">- </w:t>
      </w:r>
      <w:r>
        <w:tab/>
      </w:r>
      <w:r w:rsidR="00B62D21">
        <w:t>We should c</w:t>
      </w:r>
      <w:r>
        <w:t>ite transparency memo that recently came out.</w:t>
      </w:r>
    </w:p>
    <w:p w14:paraId="546181C2" w14:textId="7BCD318A" w:rsidR="00BB48BF" w:rsidRDefault="00BB48BF" w:rsidP="00BB48BF">
      <w:pPr>
        <w:pStyle w:val="Title"/>
      </w:pPr>
      <w:r>
        <w:t xml:space="preserve">- </w:t>
      </w:r>
      <w:r>
        <w:tab/>
      </w:r>
      <w:r w:rsidR="00B62D21">
        <w:t>The letter should sp</w:t>
      </w:r>
      <w:r>
        <w:t xml:space="preserve">ell </w:t>
      </w:r>
      <w:r w:rsidR="00B62D21">
        <w:t>out</w:t>
      </w:r>
      <w:r>
        <w:t xml:space="preserve"> what we want earlier in letter</w:t>
      </w:r>
      <w:r w:rsidR="00B62D21">
        <w:t xml:space="preserve"> - reorganize</w:t>
      </w:r>
      <w:r>
        <w:t>.</w:t>
      </w:r>
    </w:p>
    <w:p w14:paraId="3BBBC186" w14:textId="4F816558" w:rsidR="00BB48BF" w:rsidRDefault="00BB48BF" w:rsidP="00BB48BF">
      <w:pPr>
        <w:pStyle w:val="Title"/>
        <w:ind w:left="720" w:hanging="720"/>
      </w:pPr>
      <w:r>
        <w:t xml:space="preserve">- </w:t>
      </w:r>
      <w:r>
        <w:tab/>
      </w:r>
      <w:r w:rsidR="00B62D21">
        <w:t>The letter should p</w:t>
      </w:r>
      <w:r>
        <w:t xml:space="preserve">ut </w:t>
      </w:r>
      <w:r w:rsidR="00B62D21">
        <w:t xml:space="preserve">the </w:t>
      </w:r>
      <w:r>
        <w:t xml:space="preserve">makeup of </w:t>
      </w:r>
      <w:r w:rsidR="00B62D21">
        <w:t>EMC</w:t>
      </w:r>
      <w:r>
        <w:t xml:space="preserve"> earlier than founding organizations. The EMC is a wide group representing many viewpoints and sectors of the community. These four founding groups were just the ones who took the lead in helping to get this effort going.</w:t>
      </w:r>
    </w:p>
    <w:p w14:paraId="2CFC078D" w14:textId="60BE99E2" w:rsidR="00BB48BF" w:rsidRDefault="00BB48BF" w:rsidP="00BB48BF">
      <w:pPr>
        <w:pStyle w:val="Title"/>
      </w:pPr>
      <w:r>
        <w:t>-</w:t>
      </w:r>
      <w:r>
        <w:tab/>
        <w:t>Sharon</w:t>
      </w:r>
      <w:r w:rsidR="00B62D21">
        <w:t xml:space="preserve"> Mertens</w:t>
      </w:r>
      <w:r>
        <w:t xml:space="preserve"> also provided comments</w:t>
      </w:r>
    </w:p>
    <w:p w14:paraId="74E1D45E" w14:textId="192E7457" w:rsidR="00FD3D5C" w:rsidRDefault="00BB48BF" w:rsidP="00BB48BF">
      <w:pPr>
        <w:pStyle w:val="Title"/>
        <w:ind w:left="720" w:hanging="720"/>
      </w:pPr>
      <w:r>
        <w:t>-</w:t>
      </w:r>
      <w:r>
        <w:tab/>
        <w:t xml:space="preserve">David </w:t>
      </w:r>
      <w:r w:rsidR="00B62D21">
        <w:t xml:space="preserve">Friedman </w:t>
      </w:r>
      <w:r>
        <w:t>will ask Mike Oscar, ACIL Government Relations Director, if he would review and edit letter.</w:t>
      </w:r>
    </w:p>
    <w:p w14:paraId="74E2D3E8" w14:textId="77777777" w:rsidR="005C034F" w:rsidRPr="005C034F" w:rsidRDefault="005C034F" w:rsidP="005C034F">
      <w:pPr>
        <w:pStyle w:val="Title"/>
      </w:pPr>
    </w:p>
    <w:p w14:paraId="3C1F9DD5" w14:textId="77777777" w:rsidR="005C034F" w:rsidRPr="005C034F" w:rsidRDefault="005C034F" w:rsidP="005C034F">
      <w:pPr>
        <w:pStyle w:val="Title"/>
      </w:pPr>
      <w:r w:rsidRPr="005C034F">
        <w:t xml:space="preserve">g. </w:t>
      </w:r>
      <w:r w:rsidRPr="005C034F">
        <w:tab/>
        <w:t>EMC Proposal to help EPA address Monitoring Issues (Attachment to EMC letter)</w:t>
      </w:r>
    </w:p>
    <w:p w14:paraId="23F6B891" w14:textId="77777777" w:rsidR="005C034F" w:rsidRPr="005C034F" w:rsidRDefault="005C034F" w:rsidP="005C034F">
      <w:pPr>
        <w:pStyle w:val="Title"/>
      </w:pPr>
    </w:p>
    <w:p w14:paraId="4B135164" w14:textId="4B1D2261" w:rsidR="005C034F" w:rsidRDefault="005C034F" w:rsidP="00BB48BF">
      <w:pPr>
        <w:pStyle w:val="Title"/>
        <w:ind w:left="720"/>
      </w:pPr>
      <w:r w:rsidRPr="005C034F">
        <w:t>Jerry softened the language on VCSBs per David’s request.</w:t>
      </w:r>
      <w:r w:rsidR="008C4078">
        <w:t xml:space="preserve">  David provided feedback and other edits are marked in letter.  </w:t>
      </w:r>
      <w:r w:rsidR="000760F3">
        <w:t>There was a discussion about adding calibration issues</w:t>
      </w:r>
      <w:r w:rsidR="00311FB9">
        <w:t xml:space="preserve"> and </w:t>
      </w:r>
      <w:r w:rsidR="000C3FE4">
        <w:t>whether</w:t>
      </w:r>
      <w:r w:rsidR="00311FB9">
        <w:t xml:space="preserve"> that already was included.  Perhaps a direct statement of benefit to EPA would be </w:t>
      </w:r>
      <w:r w:rsidR="00BB2050">
        <w:t>included.</w:t>
      </w:r>
    </w:p>
    <w:p w14:paraId="607912B8" w14:textId="1FD00871" w:rsidR="00600B86" w:rsidRDefault="00600B86" w:rsidP="00396AF3">
      <w:pPr>
        <w:pStyle w:val="Title"/>
        <w:ind w:firstLine="720"/>
      </w:pPr>
    </w:p>
    <w:p w14:paraId="0AE0AA99" w14:textId="336E46CC" w:rsidR="00600B86" w:rsidRDefault="00600B86" w:rsidP="00BB48BF">
      <w:pPr>
        <w:pStyle w:val="Title"/>
        <w:ind w:left="720"/>
      </w:pPr>
      <w:r>
        <w:t>Jerry will work on benefits statement</w:t>
      </w:r>
      <w:r w:rsidR="001B202C">
        <w:t xml:space="preserve">.  Group is also looking for comments.  </w:t>
      </w:r>
      <w:r w:rsidR="007F39ED">
        <w:t>William suggested an area to be reworked</w:t>
      </w:r>
      <w:r w:rsidR="00E74DA0">
        <w:t xml:space="preserve"> to indicate what this can do to help EPA do what needs to be done.  Explanation as to EMC’s make-up that can provide input and assist EPA.</w:t>
      </w:r>
    </w:p>
    <w:p w14:paraId="289EDA8D" w14:textId="71330FE9" w:rsidR="006834CC" w:rsidRDefault="006834CC" w:rsidP="00396AF3">
      <w:pPr>
        <w:pStyle w:val="Title"/>
        <w:ind w:firstLine="720"/>
      </w:pPr>
    </w:p>
    <w:p w14:paraId="4EF662CB" w14:textId="5FEF74E2" w:rsidR="006834CC" w:rsidRPr="005C034F" w:rsidRDefault="006834CC" w:rsidP="00B62D21">
      <w:pPr>
        <w:pStyle w:val="Title"/>
        <w:ind w:left="720"/>
      </w:pPr>
      <w:r>
        <w:t xml:space="preserve">Jerry asked </w:t>
      </w:r>
      <w:r w:rsidR="00BB48BF">
        <w:t xml:space="preserve">for volunteers to assist.  </w:t>
      </w:r>
      <w:r>
        <w:t>Sharon</w:t>
      </w:r>
      <w:r w:rsidR="00BB48BF">
        <w:t xml:space="preserve"> Mertens</w:t>
      </w:r>
      <w:r>
        <w:t>, William</w:t>
      </w:r>
      <w:r w:rsidR="00BB48BF">
        <w:t xml:space="preserve"> Lipps and</w:t>
      </w:r>
      <w:r>
        <w:t xml:space="preserve"> Jay Gandhi </w:t>
      </w:r>
      <w:r w:rsidR="00BB48BF">
        <w:t>will</w:t>
      </w:r>
      <w:r>
        <w:t xml:space="preserve"> assist</w:t>
      </w:r>
      <w:r w:rsidR="00BB48BF">
        <w:t>.</w:t>
      </w:r>
      <w:r w:rsidR="00B62D21">
        <w:t xml:space="preserve">  The goal is to have a revised edit of the letter for review next month (May 2021.)</w:t>
      </w:r>
      <w:r w:rsidR="00BB48BF">
        <w:t xml:space="preserve"> </w:t>
      </w:r>
    </w:p>
    <w:p w14:paraId="3F264471" w14:textId="77777777" w:rsidR="005C034F" w:rsidRPr="005C034F" w:rsidRDefault="005C034F" w:rsidP="005C034F">
      <w:pPr>
        <w:pStyle w:val="Title"/>
      </w:pPr>
    </w:p>
    <w:p w14:paraId="3A1C7818" w14:textId="79A34EA1" w:rsidR="005C034F" w:rsidRPr="005C034F" w:rsidRDefault="005C034F" w:rsidP="005C034F">
      <w:pPr>
        <w:pStyle w:val="Title"/>
      </w:pPr>
      <w:r w:rsidRPr="005C034F">
        <w:t xml:space="preserve">h. </w:t>
      </w:r>
      <w:r w:rsidRPr="005C034F">
        <w:tab/>
        <w:t>QC Criteria Effort</w:t>
      </w:r>
      <w:r w:rsidR="00AC1A9D">
        <w:t xml:space="preserve"> – 608.1, 624 and 625.</w:t>
      </w:r>
    </w:p>
    <w:p w14:paraId="713810C6" w14:textId="77777777" w:rsidR="005C034F" w:rsidRPr="005C034F" w:rsidRDefault="005C034F" w:rsidP="005C034F">
      <w:pPr>
        <w:pStyle w:val="Title"/>
      </w:pPr>
    </w:p>
    <w:p w14:paraId="65C22FB3" w14:textId="5C6D41AD" w:rsidR="00B62D21" w:rsidRDefault="005C034F" w:rsidP="00B62D21">
      <w:pPr>
        <w:pStyle w:val="Title"/>
        <w:ind w:left="720"/>
      </w:pPr>
      <w:r w:rsidRPr="005C034F">
        <w:t>This is still stalled for lack of volunteers.</w:t>
      </w:r>
      <w:r w:rsidR="00AF11ED">
        <w:t xml:space="preserve">  </w:t>
      </w:r>
      <w:r w:rsidR="00B62D21">
        <w:t xml:space="preserve">William Lipps is working with Jerry.  </w:t>
      </w:r>
      <w:r w:rsidR="00BB48BF">
        <w:t>Judy Morgan will provide a volunteer from Pace.</w:t>
      </w:r>
      <w:r w:rsidR="00B62D21">
        <w:t xml:space="preserve"> </w:t>
      </w:r>
      <w:r w:rsidR="00ED00C9">
        <w:t xml:space="preserve"> Richard Burrows also volunteered. </w:t>
      </w:r>
      <w:r w:rsidR="00B62D21">
        <w:t xml:space="preserve"> Other members are encouraged to volunteer.</w:t>
      </w:r>
    </w:p>
    <w:p w14:paraId="1B4FFEC0" w14:textId="5684DB29" w:rsidR="00B62D21" w:rsidRDefault="00B62D21" w:rsidP="00B62D21">
      <w:pPr>
        <w:pStyle w:val="Title"/>
        <w:ind w:left="720"/>
      </w:pPr>
    </w:p>
    <w:p w14:paraId="41D89A2C" w14:textId="65FC926B" w:rsidR="00B62D21" w:rsidRPr="005C034F" w:rsidRDefault="00B62D21" w:rsidP="00B62D21">
      <w:pPr>
        <w:pStyle w:val="Title"/>
        <w:ind w:left="720"/>
      </w:pPr>
      <w:r>
        <w:t>About thirty-five (35) laboratories have volunteered to provide data.  The work plan already is done.</w:t>
      </w:r>
    </w:p>
    <w:p w14:paraId="0725BF28" w14:textId="77777777" w:rsidR="005C034F" w:rsidRPr="005C034F" w:rsidRDefault="005C034F" w:rsidP="005C034F">
      <w:pPr>
        <w:pStyle w:val="Title"/>
      </w:pPr>
    </w:p>
    <w:p w14:paraId="4E230918" w14:textId="70D497F5" w:rsidR="005C034F" w:rsidRDefault="005C034F" w:rsidP="005C034F">
      <w:pPr>
        <w:pStyle w:val="Title"/>
        <w:ind w:left="720" w:hanging="720"/>
      </w:pPr>
      <w:r w:rsidRPr="005C034F">
        <w:t>2.</w:t>
      </w:r>
      <w:r w:rsidRPr="005C034F">
        <w:tab/>
        <w:t>Any other business</w:t>
      </w:r>
    </w:p>
    <w:p w14:paraId="26D68612" w14:textId="0EE221F4" w:rsidR="00BF65D9" w:rsidRDefault="00BF65D9" w:rsidP="005C034F">
      <w:pPr>
        <w:pStyle w:val="Title"/>
        <w:ind w:left="720" w:hanging="720"/>
      </w:pPr>
    </w:p>
    <w:p w14:paraId="46C26524" w14:textId="26B925CA" w:rsidR="00716EC8" w:rsidRDefault="00BF65D9" w:rsidP="00716EC8">
      <w:pPr>
        <w:pStyle w:val="Title"/>
        <w:numPr>
          <w:ilvl w:val="0"/>
          <w:numId w:val="3"/>
        </w:numPr>
      </w:pPr>
      <w:r>
        <w:t>Jerry sent an email</w:t>
      </w:r>
      <w:r w:rsidR="00716EC8">
        <w:t xml:space="preserve"> about an asphalt </w:t>
      </w:r>
      <w:r w:rsidR="00FF70EF">
        <w:t xml:space="preserve">driveway </w:t>
      </w:r>
      <w:r w:rsidR="00716EC8">
        <w:t>sealing issue</w:t>
      </w:r>
      <w:r>
        <w:t xml:space="preserve">.  </w:t>
      </w:r>
      <w:r w:rsidR="00716EC8">
        <w:t>This is not for DoE but for the District of Columbia.</w:t>
      </w:r>
      <w:r w:rsidR="00FF70EF">
        <w:t xml:space="preserve">  However, this may be used by other municipalities.  </w:t>
      </w:r>
    </w:p>
    <w:p w14:paraId="169B2080" w14:textId="77777777" w:rsidR="00716EC8" w:rsidRDefault="00716EC8" w:rsidP="000F72F7">
      <w:pPr>
        <w:pStyle w:val="Title"/>
        <w:ind w:left="720"/>
      </w:pPr>
    </w:p>
    <w:p w14:paraId="58EAAB8E" w14:textId="2DDEF0F2" w:rsidR="00D67A34" w:rsidRDefault="00716EC8" w:rsidP="00716EC8">
      <w:pPr>
        <w:pStyle w:val="Title"/>
        <w:ind w:left="1080"/>
      </w:pPr>
      <w:r>
        <w:t xml:space="preserve">There was a discussion around which type of laboratory would be equipped and experienced enough to do this asphalt testing.  </w:t>
      </w:r>
      <w:r w:rsidR="00FF70EF">
        <w:t>There also was a discussion about the standard(s) to apply and the type of accredited laboratory to suggest.  William Lipps will review the ASTM standard on these issues.</w:t>
      </w:r>
    </w:p>
    <w:p w14:paraId="63F0F9DC" w14:textId="2EAE4FFA" w:rsidR="0075519A" w:rsidRDefault="0075519A" w:rsidP="000F72F7">
      <w:pPr>
        <w:pStyle w:val="Title"/>
        <w:ind w:left="720"/>
      </w:pPr>
    </w:p>
    <w:p w14:paraId="28E7531C" w14:textId="5254AD62" w:rsidR="005B1A53" w:rsidRDefault="0075519A" w:rsidP="00716EC8">
      <w:pPr>
        <w:pStyle w:val="Title"/>
        <w:ind w:left="720" w:firstLine="360"/>
      </w:pPr>
      <w:r>
        <w:t xml:space="preserve">Jerry will review </w:t>
      </w:r>
      <w:r w:rsidR="00716EC8">
        <w:t>the subject and it</w:t>
      </w:r>
      <w:r>
        <w:t xml:space="preserve"> </w:t>
      </w:r>
      <w:r w:rsidR="000C3FE4">
        <w:t xml:space="preserve">may </w:t>
      </w:r>
      <w:r w:rsidR="00B67940">
        <w:t xml:space="preserve">return </w:t>
      </w:r>
      <w:r w:rsidR="00716EC8">
        <w:t xml:space="preserve">as a </w:t>
      </w:r>
      <w:r w:rsidR="00B67940">
        <w:t>topic for the May meeting.</w:t>
      </w:r>
      <w:r w:rsidR="00595F49">
        <w:t xml:space="preserve">  </w:t>
      </w:r>
    </w:p>
    <w:p w14:paraId="4727F737" w14:textId="1A20F9D3" w:rsidR="005B1A53" w:rsidRDefault="005B1A53" w:rsidP="000F72F7">
      <w:pPr>
        <w:pStyle w:val="Title"/>
        <w:ind w:left="720"/>
      </w:pPr>
    </w:p>
    <w:p w14:paraId="54137074" w14:textId="77777777" w:rsidR="0060539B" w:rsidRDefault="0020474D" w:rsidP="00716EC8">
      <w:pPr>
        <w:pStyle w:val="Title"/>
        <w:numPr>
          <w:ilvl w:val="0"/>
          <w:numId w:val="3"/>
        </w:numPr>
      </w:pPr>
      <w:r>
        <w:t xml:space="preserve">Mary Johnson </w:t>
      </w:r>
      <w:r w:rsidR="009469AA">
        <w:t>– at WEF</w:t>
      </w:r>
      <w:r w:rsidR="00A86C4F">
        <w:t xml:space="preserve"> went through using tech</w:t>
      </w:r>
      <w:r w:rsidR="009469AA">
        <w:t>nical</w:t>
      </w:r>
      <w:r w:rsidR="00A86C4F">
        <w:t xml:space="preserve"> discussion</w:t>
      </w:r>
      <w:r w:rsidR="009469AA">
        <w:t xml:space="preserve"> comparing using TOC</w:t>
      </w:r>
      <w:r w:rsidR="00A86C4F">
        <w:t xml:space="preserve"> </w:t>
      </w:r>
      <w:r w:rsidR="009469AA">
        <w:t xml:space="preserve">to using </w:t>
      </w:r>
      <w:r w:rsidR="0060539B">
        <w:t>B</w:t>
      </w:r>
      <w:r w:rsidR="009469AA">
        <w:t xml:space="preserve">OD and had a </w:t>
      </w:r>
      <w:r w:rsidR="0060539B">
        <w:t>correlation</w:t>
      </w:r>
      <w:r w:rsidR="003C2B24">
        <w:t xml:space="preserve"> </w:t>
      </w:r>
      <w:r w:rsidR="009469AA">
        <w:t xml:space="preserve">study on that subject.  </w:t>
      </w:r>
      <w:r w:rsidR="00A21CD1">
        <w:t xml:space="preserve">  </w:t>
      </w:r>
      <w:r w:rsidR="0060539B">
        <w:t xml:space="preserve">EPA allows using TOC instead of BOD.  </w:t>
      </w:r>
    </w:p>
    <w:p w14:paraId="63101DBF" w14:textId="77777777" w:rsidR="0060539B" w:rsidRDefault="0060539B" w:rsidP="0060539B">
      <w:pPr>
        <w:pStyle w:val="Title"/>
        <w:ind w:left="1080"/>
      </w:pPr>
    </w:p>
    <w:p w14:paraId="66371368" w14:textId="23BB10C6" w:rsidR="00E965FE" w:rsidRDefault="00A21CD1" w:rsidP="0060539B">
      <w:pPr>
        <w:pStyle w:val="Title"/>
        <w:ind w:left="1080"/>
      </w:pPr>
      <w:r>
        <w:t>William Lipps provided more details.</w:t>
      </w:r>
      <w:r w:rsidR="00A727C7">
        <w:t xml:space="preserve">  </w:t>
      </w:r>
      <w:r w:rsidR="0060539B">
        <w:t>There is a sentence in the regulation but does not provide details.  WEF has four labs on their professional community that might be able to provide definitions of a long term study and what a correlation is.  This is relating to a wastewater treatment plant.</w:t>
      </w:r>
    </w:p>
    <w:p w14:paraId="226C454C" w14:textId="77777777" w:rsidR="0060539B" w:rsidRDefault="0060539B" w:rsidP="000F72F7">
      <w:pPr>
        <w:pStyle w:val="Title"/>
        <w:ind w:left="720"/>
      </w:pPr>
    </w:p>
    <w:p w14:paraId="48E96D60" w14:textId="667D6782" w:rsidR="00E965FE" w:rsidRDefault="00E965FE" w:rsidP="0060539B">
      <w:pPr>
        <w:pStyle w:val="Title"/>
        <w:ind w:left="1080"/>
      </w:pPr>
      <w:r>
        <w:t xml:space="preserve">William, </w:t>
      </w:r>
      <w:proofErr w:type="gramStart"/>
      <w:r w:rsidR="0060539B">
        <w:t>Mary</w:t>
      </w:r>
      <w:proofErr w:type="gramEnd"/>
      <w:r w:rsidR="0060539B">
        <w:t xml:space="preserve"> and others will make a suggestion regarding this. Mary will reach out to</w:t>
      </w:r>
      <w:r w:rsidR="002401E0">
        <w:t xml:space="preserve"> Devon Morgan and others.  Mary Johnson will reach out to get a group together </w:t>
      </w:r>
      <w:r w:rsidR="0060539B">
        <w:t xml:space="preserve">in the WEF lab community </w:t>
      </w:r>
      <w:r w:rsidR="002401E0">
        <w:t xml:space="preserve">and bring </w:t>
      </w:r>
      <w:r w:rsidR="0060539B">
        <w:t xml:space="preserve">this discussion </w:t>
      </w:r>
      <w:r w:rsidR="002401E0">
        <w:t>back in May.</w:t>
      </w:r>
    </w:p>
    <w:p w14:paraId="227FCCA5" w14:textId="1BDA9901" w:rsidR="00325603" w:rsidRDefault="00325603" w:rsidP="000F72F7">
      <w:pPr>
        <w:pStyle w:val="Title"/>
        <w:ind w:left="720"/>
      </w:pPr>
    </w:p>
    <w:p w14:paraId="2C2C84A5" w14:textId="4DA8C055" w:rsidR="00325603" w:rsidRDefault="00D35936" w:rsidP="00D35936">
      <w:pPr>
        <w:pStyle w:val="Title"/>
        <w:ind w:left="1080"/>
      </w:pPr>
      <w:r>
        <w:t>There was a discussion about Secondary Treatment regulation.  It may also apply to tertiary treatment.  This could assist in clarification.  A question on this issue will be sent to Adrian at EPA.  Jerry will send information to Adrian.</w:t>
      </w:r>
    </w:p>
    <w:p w14:paraId="1802AA9C" w14:textId="3957DB05" w:rsidR="001A7F95" w:rsidRDefault="001A7F95" w:rsidP="000F72F7">
      <w:pPr>
        <w:pStyle w:val="Title"/>
        <w:ind w:left="720"/>
      </w:pPr>
    </w:p>
    <w:p w14:paraId="7A7A1911" w14:textId="2D40ADAA" w:rsidR="001A7F95" w:rsidRDefault="002837CE" w:rsidP="002837CE">
      <w:pPr>
        <w:pStyle w:val="Title"/>
      </w:pPr>
      <w:r>
        <w:t>3.</w:t>
      </w:r>
      <w:r>
        <w:tab/>
        <w:t>There being no further business, the meeting was concluded at 4:</w:t>
      </w:r>
      <w:r w:rsidR="008179D5">
        <w:t xml:space="preserve">07 </w:t>
      </w:r>
      <w:r w:rsidR="002A124D">
        <w:t>pm.</w:t>
      </w:r>
    </w:p>
    <w:p w14:paraId="25531752" w14:textId="7FB25FFB" w:rsidR="002A124D" w:rsidRDefault="002A124D" w:rsidP="002837CE">
      <w:pPr>
        <w:pStyle w:val="Title"/>
      </w:pPr>
    </w:p>
    <w:p w14:paraId="79190D0D" w14:textId="66D41FD3" w:rsidR="002A124D" w:rsidRDefault="002A124D" w:rsidP="002837CE">
      <w:pPr>
        <w:pStyle w:val="Title"/>
      </w:pPr>
      <w:r>
        <w:t>4.</w:t>
      </w:r>
      <w:r>
        <w:tab/>
        <w:t>Ne</w:t>
      </w:r>
      <w:r w:rsidR="00A734C7">
        <w:t>xt meeting, Monday, May 24, 2021 @ 3:00 pm.</w:t>
      </w:r>
    </w:p>
    <w:p w14:paraId="456D9303" w14:textId="17ADB8A7" w:rsidR="002A124D" w:rsidRDefault="002A124D" w:rsidP="002837CE">
      <w:pPr>
        <w:pStyle w:val="Title"/>
      </w:pPr>
    </w:p>
    <w:p w14:paraId="462A680E" w14:textId="77777777" w:rsidR="00D35936" w:rsidRDefault="00D35936" w:rsidP="002837CE">
      <w:pPr>
        <w:pStyle w:val="Title"/>
      </w:pPr>
    </w:p>
    <w:p w14:paraId="7E919AFB" w14:textId="529F591C" w:rsidR="002A124D" w:rsidRDefault="002A124D" w:rsidP="002837CE">
      <w:pPr>
        <w:pStyle w:val="Title"/>
      </w:pPr>
      <w:r>
        <w:t>Respectfully submitted,</w:t>
      </w:r>
    </w:p>
    <w:p w14:paraId="795F8BA5" w14:textId="76AB7D26" w:rsidR="002A124D" w:rsidRDefault="002A124D" w:rsidP="002837CE">
      <w:pPr>
        <w:pStyle w:val="Title"/>
      </w:pPr>
    </w:p>
    <w:p w14:paraId="2BED231A" w14:textId="77777777" w:rsidR="009469AA" w:rsidRDefault="009469AA" w:rsidP="002837CE">
      <w:pPr>
        <w:pStyle w:val="Title"/>
      </w:pPr>
    </w:p>
    <w:p w14:paraId="1AAA41EA" w14:textId="3BA5CEEA" w:rsidR="002A124D" w:rsidRDefault="00BB48BF" w:rsidP="002837CE">
      <w:pPr>
        <w:pStyle w:val="Title"/>
      </w:pPr>
      <w:r>
        <w:t>Robert Uttenweiler</w:t>
      </w:r>
      <w:r>
        <w:br/>
        <w:t>ACIL Section Executive Officer</w:t>
      </w:r>
    </w:p>
    <w:p w14:paraId="62FFBEE6" w14:textId="084B59DF" w:rsidR="00BB48BF" w:rsidRDefault="00BB48BF" w:rsidP="002837CE">
      <w:pPr>
        <w:pStyle w:val="Title"/>
      </w:pPr>
    </w:p>
    <w:p w14:paraId="4DC36B18" w14:textId="40CCC775" w:rsidR="00BB48BF" w:rsidRDefault="00BB48BF" w:rsidP="002837CE">
      <w:pPr>
        <w:pStyle w:val="Title"/>
      </w:pPr>
      <w:r>
        <w:t>and</w:t>
      </w:r>
    </w:p>
    <w:p w14:paraId="73566634" w14:textId="603B348D" w:rsidR="00BB48BF" w:rsidRDefault="00BB48BF" w:rsidP="002837CE">
      <w:pPr>
        <w:pStyle w:val="Title"/>
      </w:pPr>
    </w:p>
    <w:p w14:paraId="5A5BE55B" w14:textId="3FCB9D96" w:rsidR="00BB48BF" w:rsidRPr="005C034F" w:rsidRDefault="00BB48BF" w:rsidP="002837CE">
      <w:pPr>
        <w:pStyle w:val="Title"/>
      </w:pPr>
      <w:r>
        <w:t>David Friedman</w:t>
      </w:r>
      <w:r>
        <w:br/>
        <w:t>EMC Vice Chair</w:t>
      </w:r>
    </w:p>
    <w:p w14:paraId="24D1D0F4" w14:textId="59B3B075" w:rsidR="00D35936" w:rsidRDefault="00D3593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685"/>
        <w:gridCol w:w="3960"/>
        <w:gridCol w:w="1705"/>
      </w:tblGrid>
      <w:tr w:rsidR="000C4EA3" w:rsidRPr="000C4EA3" w14:paraId="5792A9E0" w14:textId="77777777" w:rsidTr="000C4EA3">
        <w:trPr>
          <w:trHeight w:val="300"/>
        </w:trPr>
        <w:tc>
          <w:tcPr>
            <w:tcW w:w="3685" w:type="dxa"/>
            <w:hideMark/>
          </w:tcPr>
          <w:p w14:paraId="3E29C80F" w14:textId="77777777" w:rsidR="000C4EA3" w:rsidRPr="000C4EA3" w:rsidRDefault="000C4EA3">
            <w:pPr>
              <w:rPr>
                <w:rFonts w:ascii="Times New Roman" w:hAnsi="Times New Roman" w:cs="Times New Roman"/>
                <w:b/>
                <w:bCs/>
                <w:sz w:val="24"/>
                <w:szCs w:val="24"/>
              </w:rPr>
            </w:pPr>
            <w:r w:rsidRPr="000C4EA3">
              <w:rPr>
                <w:rFonts w:ascii="Times New Roman" w:hAnsi="Times New Roman" w:cs="Times New Roman"/>
                <w:b/>
                <w:bCs/>
                <w:sz w:val="24"/>
                <w:szCs w:val="24"/>
              </w:rPr>
              <w:t>Members</w:t>
            </w:r>
          </w:p>
        </w:tc>
        <w:tc>
          <w:tcPr>
            <w:tcW w:w="3960" w:type="dxa"/>
            <w:noWrap/>
            <w:hideMark/>
          </w:tcPr>
          <w:p w14:paraId="63ECB3A6" w14:textId="77777777" w:rsidR="000C4EA3" w:rsidRPr="000C4EA3" w:rsidRDefault="000C4EA3">
            <w:pPr>
              <w:rPr>
                <w:rFonts w:ascii="Times New Roman" w:hAnsi="Times New Roman" w:cs="Times New Roman"/>
                <w:b/>
                <w:bCs/>
                <w:sz w:val="24"/>
                <w:szCs w:val="24"/>
              </w:rPr>
            </w:pPr>
          </w:p>
        </w:tc>
        <w:tc>
          <w:tcPr>
            <w:tcW w:w="1705" w:type="dxa"/>
            <w:noWrap/>
          </w:tcPr>
          <w:p w14:paraId="0AB4DD18" w14:textId="2B94AE7E"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 xml:space="preserve">P / </w:t>
            </w:r>
            <w:r w:rsidR="00387AE8">
              <w:rPr>
                <w:rFonts w:ascii="Times New Roman" w:hAnsi="Times New Roman" w:cs="Times New Roman"/>
                <w:sz w:val="24"/>
                <w:szCs w:val="24"/>
              </w:rPr>
              <w:t>A</w:t>
            </w:r>
          </w:p>
        </w:tc>
      </w:tr>
      <w:tr w:rsidR="000C4EA3" w:rsidRPr="000C4EA3" w14:paraId="2DAF6C5D" w14:textId="77777777" w:rsidTr="000C4EA3">
        <w:trPr>
          <w:trHeight w:val="300"/>
        </w:trPr>
        <w:tc>
          <w:tcPr>
            <w:tcW w:w="3685" w:type="dxa"/>
            <w:hideMark/>
          </w:tcPr>
          <w:p w14:paraId="308BCD25"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Jordan Adelson</w:t>
            </w:r>
          </w:p>
        </w:tc>
        <w:tc>
          <w:tcPr>
            <w:tcW w:w="3960" w:type="dxa"/>
            <w:noWrap/>
            <w:hideMark/>
          </w:tcPr>
          <w:p w14:paraId="7E49C4F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US Navy (DOD ELAP)</w:t>
            </w:r>
          </w:p>
        </w:tc>
        <w:tc>
          <w:tcPr>
            <w:tcW w:w="1705" w:type="dxa"/>
            <w:noWrap/>
          </w:tcPr>
          <w:p w14:paraId="6F15AD8A" w14:textId="4BC6097A"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2F2D945" w14:textId="77777777" w:rsidTr="000C4EA3">
        <w:trPr>
          <w:trHeight w:val="300"/>
        </w:trPr>
        <w:tc>
          <w:tcPr>
            <w:tcW w:w="3685" w:type="dxa"/>
            <w:hideMark/>
          </w:tcPr>
          <w:p w14:paraId="3DDCEE8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Kristin Brown</w:t>
            </w:r>
          </w:p>
        </w:tc>
        <w:tc>
          <w:tcPr>
            <w:tcW w:w="3960" w:type="dxa"/>
            <w:noWrap/>
            <w:hideMark/>
          </w:tcPr>
          <w:p w14:paraId="5FB844A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Utah DOH</w:t>
            </w:r>
          </w:p>
        </w:tc>
        <w:tc>
          <w:tcPr>
            <w:tcW w:w="1705" w:type="dxa"/>
            <w:noWrap/>
          </w:tcPr>
          <w:p w14:paraId="3B2DB12D" w14:textId="23530033"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42F1F737" w14:textId="77777777" w:rsidTr="000C4EA3">
        <w:trPr>
          <w:trHeight w:val="300"/>
        </w:trPr>
        <w:tc>
          <w:tcPr>
            <w:tcW w:w="3685" w:type="dxa"/>
            <w:hideMark/>
          </w:tcPr>
          <w:p w14:paraId="198628AD"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Richard Burrows</w:t>
            </w:r>
          </w:p>
        </w:tc>
        <w:tc>
          <w:tcPr>
            <w:tcW w:w="3960" w:type="dxa"/>
            <w:noWrap/>
            <w:hideMark/>
          </w:tcPr>
          <w:p w14:paraId="4AD32AF2"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Eurofins</w:t>
            </w:r>
          </w:p>
        </w:tc>
        <w:tc>
          <w:tcPr>
            <w:tcW w:w="1705" w:type="dxa"/>
            <w:noWrap/>
          </w:tcPr>
          <w:p w14:paraId="2223654D" w14:textId="423B779F"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762AADC1" w14:textId="77777777" w:rsidTr="000C4EA3">
        <w:trPr>
          <w:trHeight w:val="300"/>
        </w:trPr>
        <w:tc>
          <w:tcPr>
            <w:tcW w:w="3685" w:type="dxa"/>
            <w:hideMark/>
          </w:tcPr>
          <w:p w14:paraId="57A5D45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Michael Delaney</w:t>
            </w:r>
          </w:p>
        </w:tc>
        <w:tc>
          <w:tcPr>
            <w:tcW w:w="3960" w:type="dxa"/>
            <w:noWrap/>
            <w:hideMark/>
          </w:tcPr>
          <w:p w14:paraId="0FCF116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MRWA (retired)</w:t>
            </w:r>
          </w:p>
        </w:tc>
        <w:tc>
          <w:tcPr>
            <w:tcW w:w="1705" w:type="dxa"/>
            <w:noWrap/>
          </w:tcPr>
          <w:p w14:paraId="15DA6393" w14:textId="756FB5F1"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0D1932FD" w14:textId="77777777" w:rsidTr="000C4EA3">
        <w:trPr>
          <w:trHeight w:val="300"/>
        </w:trPr>
        <w:tc>
          <w:tcPr>
            <w:tcW w:w="3685" w:type="dxa"/>
            <w:hideMark/>
          </w:tcPr>
          <w:p w14:paraId="5E58BD8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David Friedman - Vice Chair</w:t>
            </w:r>
          </w:p>
        </w:tc>
        <w:tc>
          <w:tcPr>
            <w:tcW w:w="3960" w:type="dxa"/>
            <w:noWrap/>
            <w:hideMark/>
          </w:tcPr>
          <w:p w14:paraId="0D6B93A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ACIL</w:t>
            </w:r>
          </w:p>
        </w:tc>
        <w:tc>
          <w:tcPr>
            <w:tcW w:w="1705" w:type="dxa"/>
            <w:noWrap/>
          </w:tcPr>
          <w:p w14:paraId="730B21B6" w14:textId="18F5741B"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1D9F2C68" w14:textId="77777777" w:rsidTr="000C4EA3">
        <w:trPr>
          <w:trHeight w:val="300"/>
        </w:trPr>
        <w:tc>
          <w:tcPr>
            <w:tcW w:w="3685" w:type="dxa"/>
            <w:hideMark/>
          </w:tcPr>
          <w:p w14:paraId="1AC5CEB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Jay Gandhi</w:t>
            </w:r>
          </w:p>
        </w:tc>
        <w:tc>
          <w:tcPr>
            <w:tcW w:w="3960" w:type="dxa"/>
            <w:noWrap/>
            <w:hideMark/>
          </w:tcPr>
          <w:p w14:paraId="3198A5F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Metrohm</w:t>
            </w:r>
          </w:p>
        </w:tc>
        <w:tc>
          <w:tcPr>
            <w:tcW w:w="1705" w:type="dxa"/>
            <w:noWrap/>
          </w:tcPr>
          <w:p w14:paraId="4823B9E4" w14:textId="1B73DE58"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5D3147FD" w14:textId="77777777" w:rsidTr="000C4EA3">
        <w:trPr>
          <w:trHeight w:val="300"/>
        </w:trPr>
        <w:tc>
          <w:tcPr>
            <w:tcW w:w="3685" w:type="dxa"/>
            <w:hideMark/>
          </w:tcPr>
          <w:p w14:paraId="7E775DA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lastRenderedPageBreak/>
              <w:t>Mary Johnson</w:t>
            </w:r>
          </w:p>
        </w:tc>
        <w:tc>
          <w:tcPr>
            <w:tcW w:w="3960" w:type="dxa"/>
            <w:noWrap/>
            <w:hideMark/>
          </w:tcPr>
          <w:p w14:paraId="4451DC7D"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Rock River Reclamation District (WEF)</w:t>
            </w:r>
          </w:p>
        </w:tc>
        <w:tc>
          <w:tcPr>
            <w:tcW w:w="1705" w:type="dxa"/>
            <w:noWrap/>
          </w:tcPr>
          <w:p w14:paraId="1384800E" w14:textId="472598BB"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510E6EC0" w14:textId="77777777" w:rsidTr="000C4EA3">
        <w:trPr>
          <w:trHeight w:val="300"/>
        </w:trPr>
        <w:tc>
          <w:tcPr>
            <w:tcW w:w="3685" w:type="dxa"/>
            <w:hideMark/>
          </w:tcPr>
          <w:p w14:paraId="46A3A9E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Kitty Kong</w:t>
            </w:r>
          </w:p>
        </w:tc>
        <w:tc>
          <w:tcPr>
            <w:tcW w:w="3960" w:type="dxa"/>
            <w:noWrap/>
            <w:hideMark/>
          </w:tcPr>
          <w:p w14:paraId="0FB8BE9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Chevron</w:t>
            </w:r>
          </w:p>
        </w:tc>
        <w:tc>
          <w:tcPr>
            <w:tcW w:w="1705" w:type="dxa"/>
            <w:noWrap/>
          </w:tcPr>
          <w:p w14:paraId="3D751E0B" w14:textId="7EF8D71C"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6292A951" w14:textId="77777777" w:rsidTr="000C4EA3">
        <w:trPr>
          <w:trHeight w:val="300"/>
        </w:trPr>
        <w:tc>
          <w:tcPr>
            <w:tcW w:w="3685" w:type="dxa"/>
            <w:hideMark/>
          </w:tcPr>
          <w:p w14:paraId="31BBA50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William Lipps</w:t>
            </w:r>
          </w:p>
        </w:tc>
        <w:tc>
          <w:tcPr>
            <w:tcW w:w="3960" w:type="dxa"/>
            <w:noWrap/>
            <w:hideMark/>
          </w:tcPr>
          <w:p w14:paraId="06B6B8E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Shimadzu</w:t>
            </w:r>
          </w:p>
        </w:tc>
        <w:tc>
          <w:tcPr>
            <w:tcW w:w="1705" w:type="dxa"/>
            <w:noWrap/>
          </w:tcPr>
          <w:p w14:paraId="2ADFB0E9" w14:textId="2FB2020B"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329A3207" w14:textId="77777777" w:rsidTr="000C4EA3">
        <w:trPr>
          <w:trHeight w:val="300"/>
        </w:trPr>
        <w:tc>
          <w:tcPr>
            <w:tcW w:w="3685" w:type="dxa"/>
            <w:hideMark/>
          </w:tcPr>
          <w:p w14:paraId="2F767DFD"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Sharon Mertens</w:t>
            </w:r>
          </w:p>
        </w:tc>
        <w:tc>
          <w:tcPr>
            <w:tcW w:w="3960" w:type="dxa"/>
            <w:noWrap/>
            <w:hideMark/>
          </w:tcPr>
          <w:p w14:paraId="6FCC2C8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Milwaukee MSD (TNI)</w:t>
            </w:r>
          </w:p>
        </w:tc>
        <w:tc>
          <w:tcPr>
            <w:tcW w:w="1705" w:type="dxa"/>
            <w:noWrap/>
          </w:tcPr>
          <w:p w14:paraId="06D4F3D0" w14:textId="5B053C75"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5041FDE7" w14:textId="77777777" w:rsidTr="000C4EA3">
        <w:trPr>
          <w:trHeight w:val="300"/>
        </w:trPr>
        <w:tc>
          <w:tcPr>
            <w:tcW w:w="3685" w:type="dxa"/>
            <w:hideMark/>
          </w:tcPr>
          <w:p w14:paraId="607E0A9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Judy Morgan</w:t>
            </w:r>
          </w:p>
        </w:tc>
        <w:tc>
          <w:tcPr>
            <w:tcW w:w="3960" w:type="dxa"/>
            <w:noWrap/>
            <w:hideMark/>
          </w:tcPr>
          <w:p w14:paraId="5E69FB3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Pace Analytical (ACIL)</w:t>
            </w:r>
          </w:p>
        </w:tc>
        <w:tc>
          <w:tcPr>
            <w:tcW w:w="1705" w:type="dxa"/>
            <w:noWrap/>
          </w:tcPr>
          <w:p w14:paraId="22D7EA3D" w14:textId="72ED33E3"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7A9EC05D" w14:textId="77777777" w:rsidTr="000C4EA3">
        <w:trPr>
          <w:trHeight w:val="300"/>
        </w:trPr>
        <w:tc>
          <w:tcPr>
            <w:tcW w:w="3685" w:type="dxa"/>
            <w:hideMark/>
          </w:tcPr>
          <w:p w14:paraId="0EB6554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Jerry Parr - Chair</w:t>
            </w:r>
          </w:p>
        </w:tc>
        <w:tc>
          <w:tcPr>
            <w:tcW w:w="3960" w:type="dxa"/>
            <w:noWrap/>
            <w:hideMark/>
          </w:tcPr>
          <w:p w14:paraId="03F2F7F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TNI</w:t>
            </w:r>
          </w:p>
        </w:tc>
        <w:tc>
          <w:tcPr>
            <w:tcW w:w="1705" w:type="dxa"/>
            <w:noWrap/>
          </w:tcPr>
          <w:p w14:paraId="1B1E75ED" w14:textId="10EC6E13"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49F075DE" w14:textId="77777777" w:rsidTr="000C4EA3">
        <w:trPr>
          <w:trHeight w:val="300"/>
        </w:trPr>
        <w:tc>
          <w:tcPr>
            <w:tcW w:w="3685" w:type="dxa"/>
            <w:hideMark/>
          </w:tcPr>
          <w:p w14:paraId="3746A3A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Steven Rhode</w:t>
            </w:r>
          </w:p>
        </w:tc>
        <w:tc>
          <w:tcPr>
            <w:tcW w:w="3960" w:type="dxa"/>
            <w:noWrap/>
            <w:hideMark/>
          </w:tcPr>
          <w:p w14:paraId="2C000412"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MWRA (APHL)</w:t>
            </w:r>
          </w:p>
        </w:tc>
        <w:tc>
          <w:tcPr>
            <w:tcW w:w="1705" w:type="dxa"/>
            <w:noWrap/>
          </w:tcPr>
          <w:p w14:paraId="17A9034E" w14:textId="594783E0"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4B9ABC28" w14:textId="77777777" w:rsidTr="000C4EA3">
        <w:trPr>
          <w:trHeight w:val="300"/>
        </w:trPr>
        <w:tc>
          <w:tcPr>
            <w:tcW w:w="3685" w:type="dxa"/>
            <w:hideMark/>
          </w:tcPr>
          <w:p w14:paraId="28E697C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David Thal</w:t>
            </w:r>
          </w:p>
        </w:tc>
        <w:tc>
          <w:tcPr>
            <w:tcW w:w="3960" w:type="dxa"/>
            <w:noWrap/>
            <w:hideMark/>
          </w:tcPr>
          <w:p w14:paraId="31593D6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Environmental Standards</w:t>
            </w:r>
          </w:p>
        </w:tc>
        <w:tc>
          <w:tcPr>
            <w:tcW w:w="1705" w:type="dxa"/>
            <w:noWrap/>
          </w:tcPr>
          <w:p w14:paraId="47957448" w14:textId="279B1253"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70444294" w14:textId="77777777" w:rsidTr="000C4EA3">
        <w:trPr>
          <w:trHeight w:val="300"/>
        </w:trPr>
        <w:tc>
          <w:tcPr>
            <w:tcW w:w="3685" w:type="dxa"/>
            <w:hideMark/>
          </w:tcPr>
          <w:p w14:paraId="0A3127BF"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Sarah Wright</w:t>
            </w:r>
          </w:p>
        </w:tc>
        <w:tc>
          <w:tcPr>
            <w:tcW w:w="3960" w:type="dxa"/>
            <w:noWrap/>
            <w:hideMark/>
          </w:tcPr>
          <w:p w14:paraId="1ACE7C5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APHL</w:t>
            </w:r>
          </w:p>
        </w:tc>
        <w:tc>
          <w:tcPr>
            <w:tcW w:w="1705" w:type="dxa"/>
            <w:noWrap/>
          </w:tcPr>
          <w:p w14:paraId="7E85DB8A" w14:textId="4DD6D9B9"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640599D4" w14:textId="77777777" w:rsidTr="000C4EA3">
        <w:trPr>
          <w:trHeight w:val="300"/>
        </w:trPr>
        <w:tc>
          <w:tcPr>
            <w:tcW w:w="3685" w:type="dxa"/>
            <w:hideMark/>
          </w:tcPr>
          <w:p w14:paraId="05BB14F1" w14:textId="77777777" w:rsidR="000C4EA3" w:rsidRPr="000C4EA3" w:rsidRDefault="000C4EA3">
            <w:pPr>
              <w:rPr>
                <w:rFonts w:ascii="Times New Roman" w:hAnsi="Times New Roman" w:cs="Times New Roman"/>
                <w:sz w:val="24"/>
                <w:szCs w:val="24"/>
              </w:rPr>
            </w:pPr>
          </w:p>
        </w:tc>
        <w:tc>
          <w:tcPr>
            <w:tcW w:w="3960" w:type="dxa"/>
            <w:noWrap/>
            <w:hideMark/>
          </w:tcPr>
          <w:p w14:paraId="751F07B0" w14:textId="77777777" w:rsidR="000C4EA3" w:rsidRPr="000C4EA3" w:rsidRDefault="000C4EA3">
            <w:pPr>
              <w:rPr>
                <w:rFonts w:ascii="Times New Roman" w:hAnsi="Times New Roman" w:cs="Times New Roman"/>
                <w:sz w:val="24"/>
                <w:szCs w:val="24"/>
              </w:rPr>
            </w:pPr>
          </w:p>
        </w:tc>
        <w:tc>
          <w:tcPr>
            <w:tcW w:w="1705" w:type="dxa"/>
            <w:noWrap/>
          </w:tcPr>
          <w:p w14:paraId="4276D63C" w14:textId="77777777" w:rsidR="000C4EA3" w:rsidRPr="000C4EA3" w:rsidRDefault="000C4EA3" w:rsidP="000C4EA3">
            <w:pPr>
              <w:jc w:val="center"/>
              <w:rPr>
                <w:rFonts w:ascii="Times New Roman" w:hAnsi="Times New Roman" w:cs="Times New Roman"/>
                <w:sz w:val="24"/>
                <w:szCs w:val="24"/>
              </w:rPr>
            </w:pPr>
          </w:p>
        </w:tc>
      </w:tr>
      <w:tr w:rsidR="000C4EA3" w:rsidRPr="000C4EA3" w14:paraId="49272A70" w14:textId="77777777" w:rsidTr="000C4EA3">
        <w:trPr>
          <w:trHeight w:val="300"/>
        </w:trPr>
        <w:tc>
          <w:tcPr>
            <w:tcW w:w="3685" w:type="dxa"/>
            <w:hideMark/>
          </w:tcPr>
          <w:p w14:paraId="45EB58A5" w14:textId="77777777" w:rsidR="000C4EA3" w:rsidRPr="000C4EA3" w:rsidRDefault="000C4EA3">
            <w:pPr>
              <w:rPr>
                <w:rFonts w:ascii="Times New Roman" w:hAnsi="Times New Roman" w:cs="Times New Roman"/>
                <w:b/>
                <w:bCs/>
                <w:sz w:val="24"/>
                <w:szCs w:val="24"/>
              </w:rPr>
            </w:pPr>
            <w:r w:rsidRPr="000C4EA3">
              <w:rPr>
                <w:rFonts w:ascii="Times New Roman" w:hAnsi="Times New Roman" w:cs="Times New Roman"/>
                <w:b/>
                <w:bCs/>
                <w:sz w:val="24"/>
                <w:szCs w:val="24"/>
              </w:rPr>
              <w:t>Staff / Invited Guests</w:t>
            </w:r>
          </w:p>
        </w:tc>
        <w:tc>
          <w:tcPr>
            <w:tcW w:w="3960" w:type="dxa"/>
            <w:noWrap/>
            <w:hideMark/>
          </w:tcPr>
          <w:p w14:paraId="70B48ABB" w14:textId="77777777" w:rsidR="000C4EA3" w:rsidRPr="000C4EA3" w:rsidRDefault="000C4EA3">
            <w:pPr>
              <w:rPr>
                <w:rFonts w:ascii="Times New Roman" w:hAnsi="Times New Roman" w:cs="Times New Roman"/>
                <w:b/>
                <w:bCs/>
                <w:sz w:val="24"/>
                <w:szCs w:val="24"/>
              </w:rPr>
            </w:pPr>
          </w:p>
        </w:tc>
        <w:tc>
          <w:tcPr>
            <w:tcW w:w="1705" w:type="dxa"/>
            <w:noWrap/>
          </w:tcPr>
          <w:p w14:paraId="593B0B23" w14:textId="77777777" w:rsidR="000C4EA3" w:rsidRPr="000C4EA3" w:rsidRDefault="000C4EA3" w:rsidP="000C4EA3">
            <w:pPr>
              <w:jc w:val="center"/>
              <w:rPr>
                <w:rFonts w:ascii="Times New Roman" w:hAnsi="Times New Roman" w:cs="Times New Roman"/>
                <w:sz w:val="24"/>
                <w:szCs w:val="24"/>
              </w:rPr>
            </w:pPr>
          </w:p>
        </w:tc>
      </w:tr>
      <w:tr w:rsidR="000C4EA3" w:rsidRPr="000C4EA3" w14:paraId="22CF8C7D" w14:textId="77777777" w:rsidTr="000C4EA3">
        <w:trPr>
          <w:trHeight w:val="300"/>
        </w:trPr>
        <w:tc>
          <w:tcPr>
            <w:tcW w:w="3685" w:type="dxa"/>
            <w:hideMark/>
          </w:tcPr>
          <w:p w14:paraId="7E93D3AA"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Carol Batterton</w:t>
            </w:r>
          </w:p>
        </w:tc>
        <w:tc>
          <w:tcPr>
            <w:tcW w:w="3960" w:type="dxa"/>
            <w:noWrap/>
            <w:hideMark/>
          </w:tcPr>
          <w:p w14:paraId="082C1DD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TNI</w:t>
            </w:r>
          </w:p>
        </w:tc>
        <w:tc>
          <w:tcPr>
            <w:tcW w:w="1705" w:type="dxa"/>
            <w:noWrap/>
          </w:tcPr>
          <w:p w14:paraId="1F80948C" w14:textId="237A6F67"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11B6DCB1" w14:textId="77777777" w:rsidTr="000C4EA3">
        <w:trPr>
          <w:trHeight w:val="300"/>
        </w:trPr>
        <w:tc>
          <w:tcPr>
            <w:tcW w:w="3685" w:type="dxa"/>
            <w:hideMark/>
          </w:tcPr>
          <w:p w14:paraId="0F4D51C8"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Robert Uttenweiler</w:t>
            </w:r>
          </w:p>
        </w:tc>
        <w:tc>
          <w:tcPr>
            <w:tcW w:w="3960" w:type="dxa"/>
            <w:noWrap/>
            <w:hideMark/>
          </w:tcPr>
          <w:p w14:paraId="24472C3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ACIL</w:t>
            </w:r>
          </w:p>
        </w:tc>
        <w:tc>
          <w:tcPr>
            <w:tcW w:w="1705" w:type="dxa"/>
            <w:noWrap/>
          </w:tcPr>
          <w:p w14:paraId="5978FE0B" w14:textId="5884BDA2"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3B8583F4" w14:textId="77777777" w:rsidTr="000C4EA3">
        <w:trPr>
          <w:trHeight w:val="300"/>
        </w:trPr>
        <w:tc>
          <w:tcPr>
            <w:tcW w:w="3685" w:type="dxa"/>
            <w:hideMark/>
          </w:tcPr>
          <w:p w14:paraId="2F3D2CF9"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Kathleen Young</w:t>
            </w:r>
          </w:p>
        </w:tc>
        <w:tc>
          <w:tcPr>
            <w:tcW w:w="3960" w:type="dxa"/>
            <w:noWrap/>
            <w:hideMark/>
          </w:tcPr>
          <w:p w14:paraId="58F3088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PerkinElmer</w:t>
            </w:r>
          </w:p>
        </w:tc>
        <w:tc>
          <w:tcPr>
            <w:tcW w:w="1705" w:type="dxa"/>
            <w:noWrap/>
          </w:tcPr>
          <w:p w14:paraId="7E9BD69F" w14:textId="776BD5D3"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00FD885A" w14:textId="77777777" w:rsidTr="000C4EA3">
        <w:trPr>
          <w:trHeight w:val="300"/>
        </w:trPr>
        <w:tc>
          <w:tcPr>
            <w:tcW w:w="3685" w:type="dxa"/>
            <w:hideMark/>
          </w:tcPr>
          <w:p w14:paraId="0C23FA9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Tarun Anumol</w:t>
            </w:r>
          </w:p>
        </w:tc>
        <w:tc>
          <w:tcPr>
            <w:tcW w:w="3960" w:type="dxa"/>
            <w:noWrap/>
            <w:hideMark/>
          </w:tcPr>
          <w:p w14:paraId="5B51294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Agilent</w:t>
            </w:r>
          </w:p>
        </w:tc>
        <w:tc>
          <w:tcPr>
            <w:tcW w:w="1705" w:type="dxa"/>
            <w:noWrap/>
          </w:tcPr>
          <w:p w14:paraId="53A87782" w14:textId="7EF70805"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DF058C1" w14:textId="77777777" w:rsidTr="000C4EA3">
        <w:trPr>
          <w:trHeight w:val="300"/>
        </w:trPr>
        <w:tc>
          <w:tcPr>
            <w:tcW w:w="3685" w:type="dxa"/>
            <w:hideMark/>
          </w:tcPr>
          <w:p w14:paraId="19649B2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Richard Bright</w:t>
            </w:r>
          </w:p>
        </w:tc>
        <w:tc>
          <w:tcPr>
            <w:tcW w:w="3960" w:type="dxa"/>
            <w:noWrap/>
            <w:hideMark/>
          </w:tcPr>
          <w:p w14:paraId="43A19C7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ACIL</w:t>
            </w:r>
          </w:p>
        </w:tc>
        <w:tc>
          <w:tcPr>
            <w:tcW w:w="1705" w:type="dxa"/>
            <w:noWrap/>
          </w:tcPr>
          <w:p w14:paraId="29FD1A8D" w14:textId="329E7752"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318135A8" w14:textId="77777777" w:rsidTr="000C4EA3">
        <w:trPr>
          <w:trHeight w:val="300"/>
        </w:trPr>
        <w:tc>
          <w:tcPr>
            <w:tcW w:w="3685" w:type="dxa"/>
            <w:hideMark/>
          </w:tcPr>
          <w:p w14:paraId="3889D388"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Michael Flournoy</w:t>
            </w:r>
          </w:p>
        </w:tc>
        <w:tc>
          <w:tcPr>
            <w:tcW w:w="3960" w:type="dxa"/>
            <w:noWrap/>
            <w:hideMark/>
          </w:tcPr>
          <w:p w14:paraId="1A84E625"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Independent Consultant</w:t>
            </w:r>
          </w:p>
        </w:tc>
        <w:tc>
          <w:tcPr>
            <w:tcW w:w="1705" w:type="dxa"/>
            <w:noWrap/>
          </w:tcPr>
          <w:p w14:paraId="777DD5D5" w14:textId="3143D4BE"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7CDEA8A1" w14:textId="77777777" w:rsidTr="000C4EA3">
        <w:trPr>
          <w:trHeight w:val="300"/>
        </w:trPr>
        <w:tc>
          <w:tcPr>
            <w:tcW w:w="3685" w:type="dxa"/>
            <w:hideMark/>
          </w:tcPr>
          <w:p w14:paraId="44F42973"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Lori Pillsbury</w:t>
            </w:r>
          </w:p>
        </w:tc>
        <w:tc>
          <w:tcPr>
            <w:tcW w:w="3960" w:type="dxa"/>
            <w:noWrap/>
            <w:hideMark/>
          </w:tcPr>
          <w:p w14:paraId="65E6FC30"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OR Dept. of Environmental Quality</w:t>
            </w:r>
          </w:p>
        </w:tc>
        <w:tc>
          <w:tcPr>
            <w:tcW w:w="1705" w:type="dxa"/>
            <w:noWrap/>
          </w:tcPr>
          <w:p w14:paraId="6965AE5A" w14:textId="07929FF0"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6E120ECF" w14:textId="77777777" w:rsidTr="000C4EA3">
        <w:trPr>
          <w:trHeight w:val="300"/>
        </w:trPr>
        <w:tc>
          <w:tcPr>
            <w:tcW w:w="3685" w:type="dxa"/>
            <w:hideMark/>
          </w:tcPr>
          <w:p w14:paraId="04F824F3"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Zach Mandera</w:t>
            </w:r>
          </w:p>
        </w:tc>
        <w:tc>
          <w:tcPr>
            <w:tcW w:w="3960" w:type="dxa"/>
            <w:noWrap/>
            <w:hideMark/>
          </w:tcPr>
          <w:p w14:paraId="3EAE268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OR Dept. of Environmental Quality</w:t>
            </w:r>
          </w:p>
        </w:tc>
        <w:tc>
          <w:tcPr>
            <w:tcW w:w="1705" w:type="dxa"/>
            <w:noWrap/>
          </w:tcPr>
          <w:p w14:paraId="3A085E2F" w14:textId="231CC54D"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36EBF0B5" w14:textId="77777777" w:rsidTr="000C4EA3">
        <w:trPr>
          <w:trHeight w:val="300"/>
        </w:trPr>
        <w:tc>
          <w:tcPr>
            <w:tcW w:w="3685" w:type="dxa"/>
            <w:hideMark/>
          </w:tcPr>
          <w:p w14:paraId="45CEFDF4"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Jack Farrell</w:t>
            </w:r>
          </w:p>
        </w:tc>
        <w:tc>
          <w:tcPr>
            <w:tcW w:w="3960" w:type="dxa"/>
            <w:noWrap/>
            <w:hideMark/>
          </w:tcPr>
          <w:p w14:paraId="30F1631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AEX</w:t>
            </w:r>
          </w:p>
        </w:tc>
        <w:tc>
          <w:tcPr>
            <w:tcW w:w="1705" w:type="dxa"/>
            <w:noWrap/>
          </w:tcPr>
          <w:p w14:paraId="37724C75" w14:textId="21C9EB00"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6AFB3F62" w14:textId="77777777" w:rsidTr="000C4EA3">
        <w:trPr>
          <w:trHeight w:val="300"/>
        </w:trPr>
        <w:tc>
          <w:tcPr>
            <w:tcW w:w="3685" w:type="dxa"/>
            <w:hideMark/>
          </w:tcPr>
          <w:p w14:paraId="147E1F2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Brad Meadows</w:t>
            </w:r>
          </w:p>
        </w:tc>
        <w:tc>
          <w:tcPr>
            <w:tcW w:w="3960" w:type="dxa"/>
            <w:noWrap/>
            <w:hideMark/>
          </w:tcPr>
          <w:p w14:paraId="457EEFD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Babcock Labs</w:t>
            </w:r>
          </w:p>
        </w:tc>
        <w:tc>
          <w:tcPr>
            <w:tcW w:w="1705" w:type="dxa"/>
            <w:noWrap/>
          </w:tcPr>
          <w:p w14:paraId="31C4EE6B" w14:textId="071C09BC"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599C9A90" w14:textId="77777777" w:rsidTr="000C4EA3">
        <w:trPr>
          <w:trHeight w:val="300"/>
        </w:trPr>
        <w:tc>
          <w:tcPr>
            <w:tcW w:w="3685" w:type="dxa"/>
            <w:noWrap/>
            <w:hideMark/>
          </w:tcPr>
          <w:p w14:paraId="43BB7B80" w14:textId="77777777" w:rsidR="000C4EA3" w:rsidRPr="000C4EA3" w:rsidRDefault="000C4EA3">
            <w:pPr>
              <w:rPr>
                <w:rFonts w:ascii="Times New Roman" w:hAnsi="Times New Roman" w:cs="Times New Roman"/>
                <w:sz w:val="24"/>
                <w:szCs w:val="24"/>
              </w:rPr>
            </w:pPr>
          </w:p>
        </w:tc>
        <w:tc>
          <w:tcPr>
            <w:tcW w:w="3960" w:type="dxa"/>
            <w:noWrap/>
            <w:hideMark/>
          </w:tcPr>
          <w:p w14:paraId="0A7DC2BB" w14:textId="77777777" w:rsidR="000C4EA3" w:rsidRPr="000C4EA3" w:rsidRDefault="000C4EA3">
            <w:pPr>
              <w:rPr>
                <w:rFonts w:ascii="Times New Roman" w:hAnsi="Times New Roman" w:cs="Times New Roman"/>
                <w:sz w:val="24"/>
                <w:szCs w:val="24"/>
              </w:rPr>
            </w:pPr>
          </w:p>
        </w:tc>
        <w:tc>
          <w:tcPr>
            <w:tcW w:w="1705" w:type="dxa"/>
            <w:noWrap/>
          </w:tcPr>
          <w:p w14:paraId="15A4429F" w14:textId="77777777" w:rsidR="000C4EA3" w:rsidRPr="000C4EA3" w:rsidRDefault="000C4EA3" w:rsidP="000C4EA3">
            <w:pPr>
              <w:jc w:val="center"/>
              <w:rPr>
                <w:rFonts w:ascii="Times New Roman" w:hAnsi="Times New Roman" w:cs="Times New Roman"/>
                <w:sz w:val="24"/>
                <w:szCs w:val="24"/>
              </w:rPr>
            </w:pPr>
          </w:p>
        </w:tc>
      </w:tr>
      <w:tr w:rsidR="000C4EA3" w:rsidRPr="000C4EA3" w14:paraId="7F95B75E" w14:textId="77777777" w:rsidTr="000C4EA3">
        <w:trPr>
          <w:trHeight w:val="300"/>
        </w:trPr>
        <w:tc>
          <w:tcPr>
            <w:tcW w:w="3685" w:type="dxa"/>
            <w:hideMark/>
          </w:tcPr>
          <w:p w14:paraId="67E2671E" w14:textId="77777777" w:rsidR="000C4EA3" w:rsidRPr="000C4EA3" w:rsidRDefault="000C4EA3">
            <w:pPr>
              <w:rPr>
                <w:rFonts w:ascii="Times New Roman" w:hAnsi="Times New Roman" w:cs="Times New Roman"/>
                <w:b/>
                <w:bCs/>
                <w:sz w:val="24"/>
                <w:szCs w:val="24"/>
              </w:rPr>
            </w:pPr>
            <w:r w:rsidRPr="000C4EA3">
              <w:rPr>
                <w:rFonts w:ascii="Times New Roman" w:hAnsi="Times New Roman" w:cs="Times New Roman"/>
                <w:b/>
                <w:bCs/>
                <w:sz w:val="24"/>
                <w:szCs w:val="24"/>
              </w:rPr>
              <w:t>EPA / Others</w:t>
            </w:r>
          </w:p>
        </w:tc>
        <w:tc>
          <w:tcPr>
            <w:tcW w:w="3960" w:type="dxa"/>
            <w:noWrap/>
            <w:hideMark/>
          </w:tcPr>
          <w:p w14:paraId="739ADDCF" w14:textId="77777777" w:rsidR="000C4EA3" w:rsidRPr="000C4EA3" w:rsidRDefault="000C4EA3">
            <w:pPr>
              <w:rPr>
                <w:rFonts w:ascii="Times New Roman" w:hAnsi="Times New Roman" w:cs="Times New Roman"/>
                <w:b/>
                <w:bCs/>
                <w:sz w:val="24"/>
                <w:szCs w:val="24"/>
              </w:rPr>
            </w:pPr>
          </w:p>
        </w:tc>
        <w:tc>
          <w:tcPr>
            <w:tcW w:w="1705" w:type="dxa"/>
            <w:noWrap/>
          </w:tcPr>
          <w:p w14:paraId="173C4E54" w14:textId="77777777" w:rsidR="000C4EA3" w:rsidRPr="000C4EA3" w:rsidRDefault="000C4EA3" w:rsidP="000C4EA3">
            <w:pPr>
              <w:jc w:val="center"/>
              <w:rPr>
                <w:rFonts w:ascii="Times New Roman" w:hAnsi="Times New Roman" w:cs="Times New Roman"/>
                <w:sz w:val="24"/>
                <w:szCs w:val="24"/>
              </w:rPr>
            </w:pPr>
          </w:p>
        </w:tc>
      </w:tr>
      <w:tr w:rsidR="000C4EA3" w:rsidRPr="000C4EA3" w14:paraId="3C2E6DF9" w14:textId="77777777" w:rsidTr="000C4EA3">
        <w:trPr>
          <w:trHeight w:val="300"/>
        </w:trPr>
        <w:tc>
          <w:tcPr>
            <w:tcW w:w="3685" w:type="dxa"/>
            <w:hideMark/>
          </w:tcPr>
          <w:p w14:paraId="2DA87C99"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Dan Hautman</w:t>
            </w:r>
          </w:p>
        </w:tc>
        <w:tc>
          <w:tcPr>
            <w:tcW w:w="3960" w:type="dxa"/>
            <w:noWrap/>
            <w:hideMark/>
          </w:tcPr>
          <w:p w14:paraId="33C0BF5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04794A92" w14:textId="1566A72D"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72D24465" w14:textId="77777777" w:rsidTr="000C4EA3">
        <w:trPr>
          <w:trHeight w:val="300"/>
        </w:trPr>
        <w:tc>
          <w:tcPr>
            <w:tcW w:w="3685" w:type="dxa"/>
            <w:hideMark/>
          </w:tcPr>
          <w:p w14:paraId="5C3DC65E"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Adrian Hanley</w:t>
            </w:r>
          </w:p>
        </w:tc>
        <w:tc>
          <w:tcPr>
            <w:tcW w:w="3960" w:type="dxa"/>
            <w:noWrap/>
            <w:hideMark/>
          </w:tcPr>
          <w:p w14:paraId="48EFE6F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367CF510" w14:textId="1E281CD3"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51C8587D" w14:textId="77777777" w:rsidTr="000C4EA3">
        <w:trPr>
          <w:trHeight w:val="300"/>
        </w:trPr>
        <w:tc>
          <w:tcPr>
            <w:tcW w:w="3685" w:type="dxa"/>
            <w:hideMark/>
          </w:tcPr>
          <w:p w14:paraId="0796D1E1"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Kim Kirkland</w:t>
            </w:r>
          </w:p>
        </w:tc>
        <w:tc>
          <w:tcPr>
            <w:tcW w:w="3960" w:type="dxa"/>
            <w:noWrap/>
            <w:hideMark/>
          </w:tcPr>
          <w:p w14:paraId="3FFE4987"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1957A101" w14:textId="0B07579C"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0006377F" w14:textId="77777777" w:rsidTr="000C4EA3">
        <w:trPr>
          <w:trHeight w:val="300"/>
        </w:trPr>
        <w:tc>
          <w:tcPr>
            <w:tcW w:w="3685" w:type="dxa"/>
            <w:hideMark/>
          </w:tcPr>
          <w:p w14:paraId="0DF784EF"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Troy Strock</w:t>
            </w:r>
          </w:p>
        </w:tc>
        <w:tc>
          <w:tcPr>
            <w:tcW w:w="3960" w:type="dxa"/>
            <w:noWrap/>
            <w:hideMark/>
          </w:tcPr>
          <w:p w14:paraId="6BB39046"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62B2CA42" w14:textId="03E69C54" w:rsidR="000C4EA3" w:rsidRPr="000C4EA3" w:rsidRDefault="000C4EA3"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47571857" w14:textId="77777777" w:rsidTr="000C4EA3">
        <w:trPr>
          <w:trHeight w:val="300"/>
        </w:trPr>
        <w:tc>
          <w:tcPr>
            <w:tcW w:w="3685" w:type="dxa"/>
            <w:hideMark/>
          </w:tcPr>
          <w:p w14:paraId="098BBDBC" w14:textId="2D1B562D" w:rsidR="000C4EA3" w:rsidRPr="000C4EA3" w:rsidRDefault="00387AE8">
            <w:pPr>
              <w:rPr>
                <w:rFonts w:ascii="Times New Roman" w:hAnsi="Times New Roman" w:cs="Times New Roman"/>
                <w:sz w:val="24"/>
                <w:szCs w:val="24"/>
              </w:rPr>
            </w:pPr>
            <w:r>
              <w:rPr>
                <w:rFonts w:ascii="Times New Roman" w:hAnsi="Times New Roman" w:cs="Times New Roman"/>
                <w:sz w:val="24"/>
                <w:szCs w:val="24"/>
              </w:rPr>
              <w:t>Bekah</w:t>
            </w:r>
            <w:r w:rsidR="000C4EA3" w:rsidRPr="000C4EA3">
              <w:rPr>
                <w:rFonts w:ascii="Times New Roman" w:hAnsi="Times New Roman" w:cs="Times New Roman"/>
                <w:sz w:val="24"/>
                <w:szCs w:val="24"/>
              </w:rPr>
              <w:t xml:space="preserve"> Burket</w:t>
            </w:r>
          </w:p>
        </w:tc>
        <w:tc>
          <w:tcPr>
            <w:tcW w:w="3960" w:type="dxa"/>
            <w:noWrap/>
            <w:hideMark/>
          </w:tcPr>
          <w:p w14:paraId="50FA8A6C"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369D306A" w14:textId="449444DC"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P</w:t>
            </w:r>
          </w:p>
        </w:tc>
      </w:tr>
      <w:tr w:rsidR="000C4EA3" w:rsidRPr="000C4EA3" w14:paraId="173C7295" w14:textId="77777777" w:rsidTr="000C4EA3">
        <w:trPr>
          <w:trHeight w:val="300"/>
        </w:trPr>
        <w:tc>
          <w:tcPr>
            <w:tcW w:w="3685" w:type="dxa"/>
            <w:hideMark/>
          </w:tcPr>
          <w:p w14:paraId="734DA688" w14:textId="634036E4"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Lem</w:t>
            </w:r>
            <w:r>
              <w:rPr>
                <w:rFonts w:ascii="Times New Roman" w:hAnsi="Times New Roman" w:cs="Times New Roman"/>
                <w:sz w:val="24"/>
                <w:szCs w:val="24"/>
              </w:rPr>
              <w:t>uel</w:t>
            </w:r>
            <w:r w:rsidRPr="000C4EA3">
              <w:rPr>
                <w:rFonts w:ascii="Times New Roman" w:hAnsi="Times New Roman" w:cs="Times New Roman"/>
                <w:sz w:val="24"/>
                <w:szCs w:val="24"/>
              </w:rPr>
              <w:t xml:space="preserve"> Walker</w:t>
            </w:r>
          </w:p>
        </w:tc>
        <w:tc>
          <w:tcPr>
            <w:tcW w:w="3960" w:type="dxa"/>
            <w:noWrap/>
            <w:hideMark/>
          </w:tcPr>
          <w:p w14:paraId="04FAA2F3"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1E49FB5A" w14:textId="6373F081"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r w:rsidR="000C4EA3" w:rsidRPr="000C4EA3" w14:paraId="33229A31" w14:textId="77777777" w:rsidTr="000C4EA3">
        <w:trPr>
          <w:trHeight w:val="300"/>
        </w:trPr>
        <w:tc>
          <w:tcPr>
            <w:tcW w:w="3685" w:type="dxa"/>
            <w:hideMark/>
          </w:tcPr>
          <w:p w14:paraId="05046B2A"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Brian Damico</w:t>
            </w:r>
          </w:p>
        </w:tc>
        <w:tc>
          <w:tcPr>
            <w:tcW w:w="3960" w:type="dxa"/>
            <w:noWrap/>
            <w:hideMark/>
          </w:tcPr>
          <w:p w14:paraId="158FE41B" w14:textId="77777777" w:rsidR="000C4EA3" w:rsidRPr="000C4EA3" w:rsidRDefault="000C4EA3">
            <w:pPr>
              <w:rPr>
                <w:rFonts w:ascii="Times New Roman" w:hAnsi="Times New Roman" w:cs="Times New Roman"/>
                <w:sz w:val="24"/>
                <w:szCs w:val="24"/>
              </w:rPr>
            </w:pPr>
            <w:r w:rsidRPr="000C4EA3">
              <w:rPr>
                <w:rFonts w:ascii="Times New Roman" w:hAnsi="Times New Roman" w:cs="Times New Roman"/>
                <w:sz w:val="24"/>
                <w:szCs w:val="24"/>
              </w:rPr>
              <w:t>EPA</w:t>
            </w:r>
          </w:p>
        </w:tc>
        <w:tc>
          <w:tcPr>
            <w:tcW w:w="1705" w:type="dxa"/>
            <w:noWrap/>
          </w:tcPr>
          <w:p w14:paraId="4C2E9BFA" w14:textId="7AE11130" w:rsidR="000C4EA3" w:rsidRPr="000C4EA3" w:rsidRDefault="00387AE8" w:rsidP="000C4EA3">
            <w:pPr>
              <w:jc w:val="center"/>
              <w:rPr>
                <w:rFonts w:ascii="Times New Roman" w:hAnsi="Times New Roman" w:cs="Times New Roman"/>
                <w:sz w:val="24"/>
                <w:szCs w:val="24"/>
              </w:rPr>
            </w:pPr>
            <w:r>
              <w:rPr>
                <w:rFonts w:ascii="Times New Roman" w:hAnsi="Times New Roman" w:cs="Times New Roman"/>
                <w:sz w:val="24"/>
                <w:szCs w:val="24"/>
              </w:rPr>
              <w:t>A</w:t>
            </w:r>
          </w:p>
        </w:tc>
      </w:tr>
    </w:tbl>
    <w:p w14:paraId="39CF3724" w14:textId="3364D2CF" w:rsidR="000C4EA3" w:rsidRDefault="000C4EA3" w:rsidP="00D35936">
      <w:pPr>
        <w:rPr>
          <w:rFonts w:ascii="Times New Roman" w:hAnsi="Times New Roman" w:cs="Times New Roman"/>
          <w:sz w:val="24"/>
          <w:szCs w:val="24"/>
        </w:rPr>
      </w:pPr>
    </w:p>
    <w:sectPr w:rsidR="000C4EA3" w:rsidSect="00447D9D">
      <w:headerReference w:type="default" r:id="rId10"/>
      <w:footerReference w:type="default" r:id="rId11"/>
      <w:headerReference w:type="first" r:id="rId12"/>
      <w:footerReference w:type="first" r:id="rId13"/>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629C2" w14:textId="77777777" w:rsidR="00A51EA2" w:rsidRDefault="00A51EA2" w:rsidP="00234F82">
      <w:pPr>
        <w:spacing w:after="0" w:line="240" w:lineRule="auto"/>
      </w:pPr>
      <w:r>
        <w:separator/>
      </w:r>
    </w:p>
  </w:endnote>
  <w:endnote w:type="continuationSeparator" w:id="0">
    <w:p w14:paraId="3AF330BA" w14:textId="77777777" w:rsidR="00A51EA2" w:rsidRDefault="00A51EA2" w:rsidP="0023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8F7F3" w14:textId="77777777" w:rsidR="00234F82" w:rsidRDefault="00234F82" w:rsidP="00234F82">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E69C4" w14:textId="77777777" w:rsidR="00447D9D" w:rsidRDefault="00447D9D">
    <w:pPr>
      <w:pStyle w:val="Footer"/>
    </w:pPr>
    <w:r w:rsidRPr="00447D9D">
      <w:rPr>
        <w:noProof/>
      </w:rPr>
      <w:drawing>
        <wp:anchor distT="0" distB="0" distL="114300" distR="114300" simplePos="0" relativeHeight="251663360" behindDoc="1" locked="0" layoutInCell="1" allowOverlap="1" wp14:anchorId="1B19A0C7" wp14:editId="4139C29E">
          <wp:simplePos x="0" y="0"/>
          <wp:positionH relativeFrom="column">
            <wp:posOffset>-914400</wp:posOffset>
          </wp:positionH>
          <wp:positionV relativeFrom="paragraph">
            <wp:posOffset>-1012825</wp:posOffset>
          </wp:positionV>
          <wp:extent cx="7764145" cy="137160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C footer v2a_EMC Footer 32221_EMC Foot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145" cy="1371600"/>
                  </a:xfrm>
                  <a:prstGeom prst="rect">
                    <a:avLst/>
                  </a:prstGeom>
                </pic:spPr>
              </pic:pic>
            </a:graphicData>
          </a:graphic>
        </wp:anchor>
      </w:drawing>
    </w:r>
    <w:r w:rsidRPr="00447D9D">
      <w:rPr>
        <w:noProof/>
      </w:rPr>
      <mc:AlternateContent>
        <mc:Choice Requires="wps">
          <w:drawing>
            <wp:anchor distT="0" distB="0" distL="114300" distR="114300" simplePos="0" relativeHeight="251664384" behindDoc="1" locked="0" layoutInCell="1" allowOverlap="1" wp14:anchorId="5FEBF672" wp14:editId="7A5A6574">
              <wp:simplePos x="0" y="0"/>
              <wp:positionH relativeFrom="column">
                <wp:posOffset>4975860</wp:posOffset>
              </wp:positionH>
              <wp:positionV relativeFrom="paragraph">
                <wp:posOffset>-480241</wp:posOffset>
              </wp:positionV>
              <wp:extent cx="1869391" cy="2971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391" cy="297180"/>
                      </a:xfrm>
                      <a:prstGeom prst="rect">
                        <a:avLst/>
                      </a:prstGeom>
                      <a:noFill/>
                      <a:ln w="9525">
                        <a:noFill/>
                        <a:miter lim="800000"/>
                        <a:headEnd/>
                        <a:tailEnd/>
                      </a:ln>
                    </wps:spPr>
                    <wps:txbx>
                      <w:txbxContent>
                        <w:p w14:paraId="78F2FE82" w14:textId="77777777" w:rsidR="00447D9D" w:rsidRPr="008A2228" w:rsidRDefault="00A51EA2" w:rsidP="00447D9D">
                          <w:pPr>
                            <w:rPr>
                              <w:rFonts w:ascii="Franklin Gothic Medium" w:hAnsi="Franklin Gothic Medium"/>
                              <w:color w:val="538135" w:themeColor="accent6" w:themeShade="BF"/>
                            </w:rPr>
                          </w:pPr>
                          <w:hyperlink r:id="rId2" w:history="1">
                            <w:r w:rsidR="00447D9D" w:rsidRPr="008A2228">
                              <w:rPr>
                                <w:rStyle w:val="Hyperlink"/>
                                <w:rFonts w:ascii="Franklin Gothic Medium" w:hAnsi="Franklin Gothic Medium"/>
                                <w:color w:val="538135" w:themeColor="accent6" w:themeShade="BF"/>
                                <w:u w:val="none"/>
                              </w:rPr>
                              <w:t>envmoncoalition.org/</w:t>
                            </w:r>
                          </w:hyperlink>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dh="http://schemas.microsoft.com/office/word/2020/wordml/sdtdatahash">
          <w:pict>
            <v:shapetype w14:anchorId="5FEBF672" id="_x0000_t202" coordsize="21600,21600" o:spt="202" path="m,l,21600r21600,l21600,xe">
              <v:stroke joinstyle="miter"/>
              <v:path gradientshapeok="t" o:connecttype="rect"/>
            </v:shapetype>
            <v:shape id="Text Box 2" o:spid="_x0000_s1026" type="#_x0000_t202" style="position:absolute;margin-left:391.8pt;margin-top:-37.8pt;width:147.2pt;height:23.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7hCwIAAPMDAAAOAAAAZHJzL2Uyb0RvYy54bWysU9tu2zAMfR+wfxD0vjj2kjQ24hRduw4D&#10;ugvQ7gMUWY6FSaImKbGzry8lp6mxvQ3zgyCa5CHPIbW5HrQiR+G8BFPTfDanRBgOjTT7mv54un+3&#10;psQHZhqmwIianoSn19u3bza9rUQBHahGOIIgxle9rWkXgq2yzPNOaOZnYIVBZwtOs4Cm22eNYz2i&#10;a5UV8/kq68E11gEX3uPfu9FJtwm/bQUP39rWi0BUTbG3kE6Xzl08s+2GVXvHbCf5uQ32D11oJg0W&#10;vUDdscDIwcm/oLTkDjy0YcZBZ9C2kovEAdnk8z/YPHbMisQFxfH2IpP/f7D86/G7I7LB2a0oMUzj&#10;jJ7EEMgHGEgR5emtrzDq0WJcGPA3hiaq3j4A/+mJgduOmb24cQ76TrAG28tjZjZJHXF8BNn1X6DB&#10;MuwQIAENrdNRO1SDIDqO6XQZTWyFx5LrVfm+zCnh6CvKq3ydZpex6iXbOh8+CdAkXmrqcPQJnR0f&#10;fIjdsOolJBYzcC+VSuNXhvQ1LZfFMiVMPFoG3E4ldU3X8/iN+xJJfjRNSg5MqvGOBZQ5s45ER8ph&#10;2A0YGKXYQXNC/g7GLcRXg5cO3G9KetzAmvpfB+YEJeqzQQ3LfLGIK5uMxfKqQMNNPbuphxmOUDUN&#10;lIzX25DWfOR6g1q3Msnw2sm5V9yspM75FcTVndop6vWtbp8BAAD//wMAUEsDBBQABgAIAAAAIQBx&#10;9qQC3wAAAAwBAAAPAAAAZHJzL2Rvd25yZXYueG1sTI9BT8MwDIXvSPyHyEjctoTB1lCaTgjEFcRg&#10;k7hljddWNE7VZGv593gnuNl+T8/fK9aT78QJh9gGMnAzVyCQquBaqg18frzMNIiYLDnbBUIDPxhh&#10;XV5eFDZ3YaR3PG1SLTiEYm4NNCn1uZSxatDbOA89EmuHMHibeB1q6QY7crjv5EKplfS2Jf7Q2B6f&#10;Gqy+N0dvYPt6+Nrdqbf62S/7MUxKkr+XxlxfTY8PIBJO6c8MZ3xGh5KZ9uFILorOQKZvV2w1MMuW&#10;PJwdKtNcb8+nhdYgy0L+L1H+AgAA//8DAFBLAQItABQABgAIAAAAIQC2gziS/gAAAOEBAAATAAAA&#10;AAAAAAAAAAAAAAAAAABbQ29udGVudF9UeXBlc10ueG1sUEsBAi0AFAAGAAgAAAAhADj9If/WAAAA&#10;lAEAAAsAAAAAAAAAAAAAAAAALwEAAF9yZWxzLy5yZWxzUEsBAi0AFAAGAAgAAAAhAEiPXuELAgAA&#10;8wMAAA4AAAAAAAAAAAAAAAAALgIAAGRycy9lMm9Eb2MueG1sUEsBAi0AFAAGAAgAAAAhAHH2pALf&#10;AAAADAEAAA8AAAAAAAAAAAAAAAAAZQQAAGRycy9kb3ducmV2LnhtbFBLBQYAAAAABAAEAPMAAABx&#10;BQAAAAA=&#10;" filled="f" stroked="f">
              <v:textbox>
                <w:txbxContent>
                  <w:p w14:paraId="78F2FE82" w14:textId="77777777" w:rsidR="00447D9D" w:rsidRPr="008A2228" w:rsidRDefault="0010261B" w:rsidP="00447D9D">
                    <w:pPr>
                      <w:rPr>
                        <w:rFonts w:ascii="Franklin Gothic Medium" w:hAnsi="Franklin Gothic Medium"/>
                        <w:color w:val="538135" w:themeColor="accent6" w:themeShade="BF"/>
                      </w:rPr>
                    </w:pPr>
                    <w:hyperlink r:id="rId3" w:history="1">
                      <w:r w:rsidR="00447D9D" w:rsidRPr="008A2228">
                        <w:rPr>
                          <w:rStyle w:val="Hyperlink"/>
                          <w:rFonts w:ascii="Franklin Gothic Medium" w:hAnsi="Franklin Gothic Medium"/>
                          <w:color w:val="538135" w:themeColor="accent6" w:themeShade="BF"/>
                          <w:u w:val="none"/>
                        </w:rPr>
                        <w:t>envmoncoalition.org/</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C1DEB" w14:textId="77777777" w:rsidR="00A51EA2" w:rsidRDefault="00A51EA2" w:rsidP="00234F82">
      <w:pPr>
        <w:spacing w:after="0" w:line="240" w:lineRule="auto"/>
      </w:pPr>
      <w:r>
        <w:separator/>
      </w:r>
    </w:p>
  </w:footnote>
  <w:footnote w:type="continuationSeparator" w:id="0">
    <w:p w14:paraId="0DE23E03" w14:textId="77777777" w:rsidR="00A51EA2" w:rsidRDefault="00A51EA2" w:rsidP="0023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060F" w14:textId="77777777" w:rsidR="00234F82" w:rsidRDefault="00234F82" w:rsidP="00234F82">
    <w:pPr>
      <w:pStyle w:val="Header"/>
      <w:tabs>
        <w:tab w:val="left" w:pos="9360"/>
      </w:tabs>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2C926" w14:textId="77777777" w:rsidR="00447D9D" w:rsidRDefault="00447D9D" w:rsidP="00447D9D">
    <w:pPr>
      <w:pStyle w:val="Header"/>
      <w:ind w:left="-1440"/>
    </w:pPr>
    <w:r>
      <w:rPr>
        <w:noProof/>
      </w:rPr>
      <w:drawing>
        <wp:inline distT="0" distB="0" distL="0" distR="0" wp14:anchorId="2D58D51E" wp14:editId="43F4A2E2">
          <wp:extent cx="7782294" cy="14695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C header v2a_EMC Head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9190" cy="148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001F7"/>
    <w:multiLevelType w:val="hybridMultilevel"/>
    <w:tmpl w:val="F1BC50E4"/>
    <w:lvl w:ilvl="0" w:tplc="A1441E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C1765"/>
    <w:multiLevelType w:val="hybridMultilevel"/>
    <w:tmpl w:val="B5D8B384"/>
    <w:lvl w:ilvl="0" w:tplc="C980C0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C4525E"/>
    <w:multiLevelType w:val="hybridMultilevel"/>
    <w:tmpl w:val="2FAC2550"/>
    <w:lvl w:ilvl="0" w:tplc="6F7A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82"/>
    <w:rsid w:val="00025EEF"/>
    <w:rsid w:val="0003043F"/>
    <w:rsid w:val="000760F3"/>
    <w:rsid w:val="00090436"/>
    <w:rsid w:val="000C3FE4"/>
    <w:rsid w:val="000C4EA3"/>
    <w:rsid w:val="000F72F7"/>
    <w:rsid w:val="0010261B"/>
    <w:rsid w:val="00111C3A"/>
    <w:rsid w:val="001564D2"/>
    <w:rsid w:val="00173E4F"/>
    <w:rsid w:val="00183298"/>
    <w:rsid w:val="001A7F95"/>
    <w:rsid w:val="001B12BD"/>
    <w:rsid w:val="001B202C"/>
    <w:rsid w:val="001C4F33"/>
    <w:rsid w:val="001C5189"/>
    <w:rsid w:val="001E0DD0"/>
    <w:rsid w:val="0020474D"/>
    <w:rsid w:val="00223C57"/>
    <w:rsid w:val="00232ED4"/>
    <w:rsid w:val="00234F82"/>
    <w:rsid w:val="002401E0"/>
    <w:rsid w:val="00271B8F"/>
    <w:rsid w:val="002767D2"/>
    <w:rsid w:val="002837CE"/>
    <w:rsid w:val="002A124D"/>
    <w:rsid w:val="002A5CB2"/>
    <w:rsid w:val="002C5515"/>
    <w:rsid w:val="002E1B63"/>
    <w:rsid w:val="002F2A6A"/>
    <w:rsid w:val="00311FB9"/>
    <w:rsid w:val="0031551B"/>
    <w:rsid w:val="00325603"/>
    <w:rsid w:val="0034497F"/>
    <w:rsid w:val="00370DBB"/>
    <w:rsid w:val="00386DDA"/>
    <w:rsid w:val="00387AE8"/>
    <w:rsid w:val="0039354F"/>
    <w:rsid w:val="00396AF3"/>
    <w:rsid w:val="003C258B"/>
    <w:rsid w:val="003C2B24"/>
    <w:rsid w:val="003C4713"/>
    <w:rsid w:val="00447D9D"/>
    <w:rsid w:val="0045519E"/>
    <w:rsid w:val="00461D61"/>
    <w:rsid w:val="00466E7C"/>
    <w:rsid w:val="004A4CAB"/>
    <w:rsid w:val="004B7B75"/>
    <w:rsid w:val="004F3B82"/>
    <w:rsid w:val="00506668"/>
    <w:rsid w:val="005467CB"/>
    <w:rsid w:val="0055339C"/>
    <w:rsid w:val="005549E5"/>
    <w:rsid w:val="0055792E"/>
    <w:rsid w:val="00595F49"/>
    <w:rsid w:val="005B1A53"/>
    <w:rsid w:val="005C034F"/>
    <w:rsid w:val="00600B86"/>
    <w:rsid w:val="0060539B"/>
    <w:rsid w:val="00607C12"/>
    <w:rsid w:val="006130A5"/>
    <w:rsid w:val="0063607D"/>
    <w:rsid w:val="00674B61"/>
    <w:rsid w:val="006834CC"/>
    <w:rsid w:val="006A60BF"/>
    <w:rsid w:val="006C34C7"/>
    <w:rsid w:val="006F137D"/>
    <w:rsid w:val="006F385A"/>
    <w:rsid w:val="00716EC8"/>
    <w:rsid w:val="00723B46"/>
    <w:rsid w:val="007278C9"/>
    <w:rsid w:val="0075519A"/>
    <w:rsid w:val="00766982"/>
    <w:rsid w:val="007C0305"/>
    <w:rsid w:val="007D7598"/>
    <w:rsid w:val="007F29C4"/>
    <w:rsid w:val="007F39ED"/>
    <w:rsid w:val="008179D5"/>
    <w:rsid w:val="00826F00"/>
    <w:rsid w:val="00887875"/>
    <w:rsid w:val="008A2228"/>
    <w:rsid w:val="008A4B39"/>
    <w:rsid w:val="008C4078"/>
    <w:rsid w:val="008D6A9C"/>
    <w:rsid w:val="008E261D"/>
    <w:rsid w:val="008F09DD"/>
    <w:rsid w:val="0090274C"/>
    <w:rsid w:val="00945B25"/>
    <w:rsid w:val="009469AA"/>
    <w:rsid w:val="00953D41"/>
    <w:rsid w:val="00967798"/>
    <w:rsid w:val="00972EF3"/>
    <w:rsid w:val="00983CC6"/>
    <w:rsid w:val="009A1709"/>
    <w:rsid w:val="009B11FB"/>
    <w:rsid w:val="009B3CE6"/>
    <w:rsid w:val="00A05D70"/>
    <w:rsid w:val="00A21CD1"/>
    <w:rsid w:val="00A23759"/>
    <w:rsid w:val="00A27339"/>
    <w:rsid w:val="00A51EA2"/>
    <w:rsid w:val="00A727C7"/>
    <w:rsid w:val="00A734C7"/>
    <w:rsid w:val="00A81783"/>
    <w:rsid w:val="00A86C4F"/>
    <w:rsid w:val="00AA6F66"/>
    <w:rsid w:val="00AA7FD7"/>
    <w:rsid w:val="00AC1A9D"/>
    <w:rsid w:val="00AF11ED"/>
    <w:rsid w:val="00AF3D7C"/>
    <w:rsid w:val="00B06322"/>
    <w:rsid w:val="00B517B1"/>
    <w:rsid w:val="00B55313"/>
    <w:rsid w:val="00B62D21"/>
    <w:rsid w:val="00B67940"/>
    <w:rsid w:val="00B77B02"/>
    <w:rsid w:val="00B82D0E"/>
    <w:rsid w:val="00B851F4"/>
    <w:rsid w:val="00BA2EE8"/>
    <w:rsid w:val="00BB2050"/>
    <w:rsid w:val="00BB48BF"/>
    <w:rsid w:val="00BD1868"/>
    <w:rsid w:val="00BF65D9"/>
    <w:rsid w:val="00C535A8"/>
    <w:rsid w:val="00C55E2B"/>
    <w:rsid w:val="00C86569"/>
    <w:rsid w:val="00C959AB"/>
    <w:rsid w:val="00CA31F8"/>
    <w:rsid w:val="00D35936"/>
    <w:rsid w:val="00D50B6C"/>
    <w:rsid w:val="00D60E84"/>
    <w:rsid w:val="00D67A34"/>
    <w:rsid w:val="00DA1006"/>
    <w:rsid w:val="00DB7F37"/>
    <w:rsid w:val="00E151B4"/>
    <w:rsid w:val="00E63A1B"/>
    <w:rsid w:val="00E74DA0"/>
    <w:rsid w:val="00E965FE"/>
    <w:rsid w:val="00ED00C9"/>
    <w:rsid w:val="00ED549F"/>
    <w:rsid w:val="00EE3AD8"/>
    <w:rsid w:val="00EE3F16"/>
    <w:rsid w:val="00F12F2B"/>
    <w:rsid w:val="00F22DC8"/>
    <w:rsid w:val="00F2583C"/>
    <w:rsid w:val="00F71434"/>
    <w:rsid w:val="00F81382"/>
    <w:rsid w:val="00F81BAC"/>
    <w:rsid w:val="00F85429"/>
    <w:rsid w:val="00FB26F6"/>
    <w:rsid w:val="00FD3D5C"/>
    <w:rsid w:val="00FE1EB7"/>
    <w:rsid w:val="00FE4E55"/>
    <w:rsid w:val="00FF62E6"/>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85B0E"/>
  <w15:chartTrackingRefBased/>
  <w15:docId w15:val="{7E000893-5D95-4CE8-9E81-65FAF3EE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82"/>
  </w:style>
  <w:style w:type="paragraph" w:styleId="Footer">
    <w:name w:val="footer"/>
    <w:basedOn w:val="Normal"/>
    <w:link w:val="FooterChar"/>
    <w:uiPriority w:val="99"/>
    <w:unhideWhenUsed/>
    <w:rsid w:val="0023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82"/>
  </w:style>
  <w:style w:type="character" w:styleId="Hyperlink">
    <w:name w:val="Hyperlink"/>
    <w:basedOn w:val="DefaultParagraphFont"/>
    <w:uiPriority w:val="99"/>
    <w:unhideWhenUsed/>
    <w:rsid w:val="00025EEF"/>
    <w:rPr>
      <w:color w:val="0563C1" w:themeColor="hyperlink"/>
      <w:u w:val="single"/>
    </w:rPr>
  </w:style>
  <w:style w:type="paragraph" w:styleId="Title">
    <w:name w:val="Title"/>
    <w:basedOn w:val="Normal"/>
    <w:link w:val="TitleChar"/>
    <w:uiPriority w:val="10"/>
    <w:qFormat/>
    <w:rsid w:val="00461D61"/>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461D6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517B1"/>
    <w:rPr>
      <w:color w:val="605E5C"/>
      <w:shd w:val="clear" w:color="auto" w:fill="E1DFDD"/>
    </w:rPr>
  </w:style>
  <w:style w:type="table" w:styleId="TableGrid">
    <w:name w:val="Table Grid"/>
    <w:basedOn w:val="TableNormal"/>
    <w:uiPriority w:val="39"/>
    <w:rsid w:val="000C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044038">
      <w:bodyDiv w:val="1"/>
      <w:marLeft w:val="0"/>
      <w:marRight w:val="0"/>
      <w:marTop w:val="0"/>
      <w:marBottom w:val="0"/>
      <w:divBdr>
        <w:top w:val="none" w:sz="0" w:space="0" w:color="auto"/>
        <w:left w:val="none" w:sz="0" w:space="0" w:color="auto"/>
        <w:bottom w:val="none" w:sz="0" w:space="0" w:color="auto"/>
        <w:right w:val="none" w:sz="0" w:space="0" w:color="auto"/>
      </w:divBdr>
    </w:div>
    <w:div w:id="72221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3428">
          <w:marLeft w:val="0"/>
          <w:marRight w:val="0"/>
          <w:marTop w:val="0"/>
          <w:marBottom w:val="0"/>
          <w:divBdr>
            <w:top w:val="none" w:sz="0" w:space="0" w:color="auto"/>
            <w:left w:val="none" w:sz="0" w:space="0" w:color="auto"/>
            <w:bottom w:val="none" w:sz="0" w:space="0" w:color="auto"/>
            <w:right w:val="none" w:sz="0" w:space="0" w:color="auto"/>
          </w:divBdr>
          <w:divsChild>
            <w:div w:id="1639605280">
              <w:marLeft w:val="0"/>
              <w:marRight w:val="210"/>
              <w:marTop w:val="0"/>
              <w:marBottom w:val="0"/>
              <w:divBdr>
                <w:top w:val="none" w:sz="0" w:space="0" w:color="auto"/>
                <w:left w:val="none" w:sz="0" w:space="0" w:color="auto"/>
                <w:bottom w:val="none" w:sz="0" w:space="0" w:color="auto"/>
                <w:right w:val="none" w:sz="0" w:space="0" w:color="auto"/>
              </w:divBdr>
            </w:div>
            <w:div w:id="944382444">
              <w:marLeft w:val="0"/>
              <w:marRight w:val="0"/>
              <w:marTop w:val="0"/>
              <w:marBottom w:val="0"/>
              <w:divBdr>
                <w:top w:val="none" w:sz="0" w:space="0" w:color="auto"/>
                <w:left w:val="none" w:sz="0" w:space="0" w:color="auto"/>
                <w:bottom w:val="none" w:sz="0" w:space="0" w:color="auto"/>
                <w:right w:val="none" w:sz="0" w:space="0" w:color="auto"/>
              </w:divBdr>
              <w:divsChild>
                <w:div w:id="860237830">
                  <w:marLeft w:val="0"/>
                  <w:marRight w:val="0"/>
                  <w:marTop w:val="0"/>
                  <w:marBottom w:val="6"/>
                  <w:divBdr>
                    <w:top w:val="none" w:sz="0" w:space="0" w:color="auto"/>
                    <w:left w:val="none" w:sz="0" w:space="0" w:color="auto"/>
                    <w:bottom w:val="none" w:sz="0" w:space="0" w:color="auto"/>
                    <w:right w:val="none" w:sz="0" w:space="0" w:color="auto"/>
                  </w:divBdr>
                </w:div>
                <w:div w:id="19026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3093">
          <w:marLeft w:val="0"/>
          <w:marRight w:val="0"/>
          <w:marTop w:val="0"/>
          <w:marBottom w:val="0"/>
          <w:divBdr>
            <w:top w:val="none" w:sz="0" w:space="0" w:color="auto"/>
            <w:left w:val="none" w:sz="0" w:space="0" w:color="auto"/>
            <w:bottom w:val="none" w:sz="0" w:space="0" w:color="auto"/>
            <w:right w:val="none" w:sz="0" w:space="0" w:color="auto"/>
          </w:divBdr>
          <w:divsChild>
            <w:div w:id="775054813">
              <w:marLeft w:val="0"/>
              <w:marRight w:val="210"/>
              <w:marTop w:val="0"/>
              <w:marBottom w:val="0"/>
              <w:divBdr>
                <w:top w:val="none" w:sz="0" w:space="0" w:color="auto"/>
                <w:left w:val="none" w:sz="0" w:space="0" w:color="auto"/>
                <w:bottom w:val="none" w:sz="0" w:space="0" w:color="auto"/>
                <w:right w:val="none" w:sz="0" w:space="0" w:color="auto"/>
              </w:divBdr>
            </w:div>
            <w:div w:id="232592698">
              <w:marLeft w:val="0"/>
              <w:marRight w:val="0"/>
              <w:marTop w:val="0"/>
              <w:marBottom w:val="0"/>
              <w:divBdr>
                <w:top w:val="none" w:sz="0" w:space="0" w:color="auto"/>
                <w:left w:val="none" w:sz="0" w:space="0" w:color="auto"/>
                <w:bottom w:val="none" w:sz="0" w:space="0" w:color="auto"/>
                <w:right w:val="none" w:sz="0" w:space="0" w:color="auto"/>
              </w:divBdr>
              <w:divsChild>
                <w:div w:id="1759984076">
                  <w:marLeft w:val="0"/>
                  <w:marRight w:val="0"/>
                  <w:marTop w:val="0"/>
                  <w:marBottom w:val="6"/>
                  <w:divBdr>
                    <w:top w:val="none" w:sz="0" w:space="0" w:color="auto"/>
                    <w:left w:val="none" w:sz="0" w:space="0" w:color="auto"/>
                    <w:bottom w:val="none" w:sz="0" w:space="0" w:color="auto"/>
                    <w:right w:val="none" w:sz="0" w:space="0" w:color="auto"/>
                  </w:divBdr>
                </w:div>
                <w:div w:id="14836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70">
          <w:marLeft w:val="0"/>
          <w:marRight w:val="0"/>
          <w:marTop w:val="0"/>
          <w:marBottom w:val="0"/>
          <w:divBdr>
            <w:top w:val="none" w:sz="0" w:space="0" w:color="auto"/>
            <w:left w:val="none" w:sz="0" w:space="0" w:color="auto"/>
            <w:bottom w:val="none" w:sz="0" w:space="0" w:color="auto"/>
            <w:right w:val="none" w:sz="0" w:space="0" w:color="auto"/>
          </w:divBdr>
          <w:divsChild>
            <w:div w:id="1370715797">
              <w:marLeft w:val="0"/>
              <w:marRight w:val="210"/>
              <w:marTop w:val="0"/>
              <w:marBottom w:val="0"/>
              <w:divBdr>
                <w:top w:val="none" w:sz="0" w:space="0" w:color="auto"/>
                <w:left w:val="none" w:sz="0" w:space="0" w:color="auto"/>
                <w:bottom w:val="none" w:sz="0" w:space="0" w:color="auto"/>
                <w:right w:val="none" w:sz="0" w:space="0" w:color="auto"/>
              </w:divBdr>
            </w:div>
            <w:div w:id="808593511">
              <w:marLeft w:val="0"/>
              <w:marRight w:val="0"/>
              <w:marTop w:val="0"/>
              <w:marBottom w:val="0"/>
              <w:divBdr>
                <w:top w:val="none" w:sz="0" w:space="0" w:color="auto"/>
                <w:left w:val="none" w:sz="0" w:space="0" w:color="auto"/>
                <w:bottom w:val="none" w:sz="0" w:space="0" w:color="auto"/>
                <w:right w:val="none" w:sz="0" w:space="0" w:color="auto"/>
              </w:divBdr>
              <w:divsChild>
                <w:div w:id="1640064524">
                  <w:marLeft w:val="0"/>
                  <w:marRight w:val="0"/>
                  <w:marTop w:val="0"/>
                  <w:marBottom w:val="6"/>
                  <w:divBdr>
                    <w:top w:val="none" w:sz="0" w:space="0" w:color="auto"/>
                    <w:left w:val="none" w:sz="0" w:space="0" w:color="auto"/>
                    <w:bottom w:val="none" w:sz="0" w:space="0" w:color="auto"/>
                    <w:right w:val="none" w:sz="0" w:space="0" w:color="auto"/>
                  </w:divBdr>
                </w:div>
                <w:div w:id="20638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70454">
          <w:marLeft w:val="0"/>
          <w:marRight w:val="0"/>
          <w:marTop w:val="0"/>
          <w:marBottom w:val="0"/>
          <w:divBdr>
            <w:top w:val="none" w:sz="0" w:space="0" w:color="auto"/>
            <w:left w:val="none" w:sz="0" w:space="0" w:color="auto"/>
            <w:bottom w:val="none" w:sz="0" w:space="0" w:color="auto"/>
            <w:right w:val="none" w:sz="0" w:space="0" w:color="auto"/>
          </w:divBdr>
          <w:divsChild>
            <w:div w:id="592278859">
              <w:marLeft w:val="0"/>
              <w:marRight w:val="210"/>
              <w:marTop w:val="0"/>
              <w:marBottom w:val="0"/>
              <w:divBdr>
                <w:top w:val="none" w:sz="0" w:space="0" w:color="auto"/>
                <w:left w:val="none" w:sz="0" w:space="0" w:color="auto"/>
                <w:bottom w:val="none" w:sz="0" w:space="0" w:color="auto"/>
                <w:right w:val="none" w:sz="0" w:space="0" w:color="auto"/>
              </w:divBdr>
            </w:div>
            <w:div w:id="892809343">
              <w:marLeft w:val="0"/>
              <w:marRight w:val="0"/>
              <w:marTop w:val="0"/>
              <w:marBottom w:val="0"/>
              <w:divBdr>
                <w:top w:val="none" w:sz="0" w:space="0" w:color="auto"/>
                <w:left w:val="none" w:sz="0" w:space="0" w:color="auto"/>
                <w:bottom w:val="none" w:sz="0" w:space="0" w:color="auto"/>
                <w:right w:val="none" w:sz="0" w:space="0" w:color="auto"/>
              </w:divBdr>
              <w:divsChild>
                <w:div w:id="1681197041">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298339740">
          <w:marLeft w:val="0"/>
          <w:marRight w:val="0"/>
          <w:marTop w:val="0"/>
          <w:marBottom w:val="0"/>
          <w:divBdr>
            <w:top w:val="none" w:sz="0" w:space="0" w:color="auto"/>
            <w:left w:val="none" w:sz="0" w:space="0" w:color="auto"/>
            <w:bottom w:val="none" w:sz="0" w:space="0" w:color="auto"/>
            <w:right w:val="none" w:sz="0" w:space="0" w:color="auto"/>
          </w:divBdr>
          <w:divsChild>
            <w:div w:id="1842577391">
              <w:marLeft w:val="0"/>
              <w:marRight w:val="210"/>
              <w:marTop w:val="0"/>
              <w:marBottom w:val="0"/>
              <w:divBdr>
                <w:top w:val="none" w:sz="0" w:space="0" w:color="auto"/>
                <w:left w:val="none" w:sz="0" w:space="0" w:color="auto"/>
                <w:bottom w:val="none" w:sz="0" w:space="0" w:color="auto"/>
                <w:right w:val="none" w:sz="0" w:space="0" w:color="auto"/>
              </w:divBdr>
            </w:div>
            <w:div w:id="1756898485">
              <w:marLeft w:val="0"/>
              <w:marRight w:val="0"/>
              <w:marTop w:val="0"/>
              <w:marBottom w:val="0"/>
              <w:divBdr>
                <w:top w:val="none" w:sz="0" w:space="0" w:color="auto"/>
                <w:left w:val="none" w:sz="0" w:space="0" w:color="auto"/>
                <w:bottom w:val="none" w:sz="0" w:space="0" w:color="auto"/>
                <w:right w:val="none" w:sz="0" w:space="0" w:color="auto"/>
              </w:divBdr>
              <w:divsChild>
                <w:div w:id="599411099">
                  <w:marLeft w:val="0"/>
                  <w:marRight w:val="0"/>
                  <w:marTop w:val="0"/>
                  <w:marBottom w:val="6"/>
                  <w:divBdr>
                    <w:top w:val="none" w:sz="0" w:space="0" w:color="auto"/>
                    <w:left w:val="none" w:sz="0" w:space="0" w:color="auto"/>
                    <w:bottom w:val="none" w:sz="0" w:space="0" w:color="auto"/>
                    <w:right w:val="none" w:sz="0" w:space="0" w:color="auto"/>
                  </w:divBdr>
                </w:div>
                <w:div w:id="14651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8592">
          <w:marLeft w:val="0"/>
          <w:marRight w:val="0"/>
          <w:marTop w:val="0"/>
          <w:marBottom w:val="0"/>
          <w:divBdr>
            <w:top w:val="none" w:sz="0" w:space="0" w:color="auto"/>
            <w:left w:val="none" w:sz="0" w:space="0" w:color="auto"/>
            <w:bottom w:val="none" w:sz="0" w:space="0" w:color="auto"/>
            <w:right w:val="none" w:sz="0" w:space="0" w:color="auto"/>
          </w:divBdr>
          <w:divsChild>
            <w:div w:id="1517887239">
              <w:marLeft w:val="0"/>
              <w:marRight w:val="210"/>
              <w:marTop w:val="0"/>
              <w:marBottom w:val="0"/>
              <w:divBdr>
                <w:top w:val="none" w:sz="0" w:space="0" w:color="auto"/>
                <w:left w:val="none" w:sz="0" w:space="0" w:color="auto"/>
                <w:bottom w:val="none" w:sz="0" w:space="0" w:color="auto"/>
                <w:right w:val="none" w:sz="0" w:space="0" w:color="auto"/>
              </w:divBdr>
            </w:div>
            <w:div w:id="1224608623">
              <w:marLeft w:val="0"/>
              <w:marRight w:val="0"/>
              <w:marTop w:val="0"/>
              <w:marBottom w:val="0"/>
              <w:divBdr>
                <w:top w:val="none" w:sz="0" w:space="0" w:color="auto"/>
                <w:left w:val="none" w:sz="0" w:space="0" w:color="auto"/>
                <w:bottom w:val="none" w:sz="0" w:space="0" w:color="auto"/>
                <w:right w:val="none" w:sz="0" w:space="0" w:color="auto"/>
              </w:divBdr>
              <w:divsChild>
                <w:div w:id="13037270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768283241">
          <w:marLeft w:val="0"/>
          <w:marRight w:val="0"/>
          <w:marTop w:val="0"/>
          <w:marBottom w:val="0"/>
          <w:divBdr>
            <w:top w:val="none" w:sz="0" w:space="0" w:color="auto"/>
            <w:left w:val="none" w:sz="0" w:space="0" w:color="auto"/>
            <w:bottom w:val="none" w:sz="0" w:space="0" w:color="auto"/>
            <w:right w:val="none" w:sz="0" w:space="0" w:color="auto"/>
          </w:divBdr>
          <w:divsChild>
            <w:div w:id="24869816">
              <w:marLeft w:val="0"/>
              <w:marRight w:val="210"/>
              <w:marTop w:val="0"/>
              <w:marBottom w:val="0"/>
              <w:divBdr>
                <w:top w:val="none" w:sz="0" w:space="0" w:color="auto"/>
                <w:left w:val="none" w:sz="0" w:space="0" w:color="auto"/>
                <w:bottom w:val="none" w:sz="0" w:space="0" w:color="auto"/>
                <w:right w:val="none" w:sz="0" w:space="0" w:color="auto"/>
              </w:divBdr>
            </w:div>
            <w:div w:id="1863933046">
              <w:marLeft w:val="0"/>
              <w:marRight w:val="0"/>
              <w:marTop w:val="0"/>
              <w:marBottom w:val="0"/>
              <w:divBdr>
                <w:top w:val="none" w:sz="0" w:space="0" w:color="auto"/>
                <w:left w:val="none" w:sz="0" w:space="0" w:color="auto"/>
                <w:bottom w:val="none" w:sz="0" w:space="0" w:color="auto"/>
                <w:right w:val="none" w:sz="0" w:space="0" w:color="auto"/>
              </w:divBdr>
              <w:divsChild>
                <w:div w:id="166385378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342440186">
          <w:marLeft w:val="0"/>
          <w:marRight w:val="0"/>
          <w:marTop w:val="0"/>
          <w:marBottom w:val="0"/>
          <w:divBdr>
            <w:top w:val="none" w:sz="0" w:space="0" w:color="auto"/>
            <w:left w:val="none" w:sz="0" w:space="0" w:color="auto"/>
            <w:bottom w:val="none" w:sz="0" w:space="0" w:color="auto"/>
            <w:right w:val="none" w:sz="0" w:space="0" w:color="auto"/>
          </w:divBdr>
          <w:divsChild>
            <w:div w:id="1248349689">
              <w:marLeft w:val="0"/>
              <w:marRight w:val="210"/>
              <w:marTop w:val="0"/>
              <w:marBottom w:val="0"/>
              <w:divBdr>
                <w:top w:val="none" w:sz="0" w:space="0" w:color="auto"/>
                <w:left w:val="none" w:sz="0" w:space="0" w:color="auto"/>
                <w:bottom w:val="none" w:sz="0" w:space="0" w:color="auto"/>
                <w:right w:val="none" w:sz="0" w:space="0" w:color="auto"/>
              </w:divBdr>
            </w:div>
            <w:div w:id="501311406">
              <w:marLeft w:val="0"/>
              <w:marRight w:val="0"/>
              <w:marTop w:val="0"/>
              <w:marBottom w:val="0"/>
              <w:divBdr>
                <w:top w:val="none" w:sz="0" w:space="0" w:color="auto"/>
                <w:left w:val="none" w:sz="0" w:space="0" w:color="auto"/>
                <w:bottom w:val="none" w:sz="0" w:space="0" w:color="auto"/>
                <w:right w:val="none" w:sz="0" w:space="0" w:color="auto"/>
              </w:divBdr>
              <w:divsChild>
                <w:div w:id="178835051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35464267">
          <w:marLeft w:val="0"/>
          <w:marRight w:val="0"/>
          <w:marTop w:val="0"/>
          <w:marBottom w:val="0"/>
          <w:divBdr>
            <w:top w:val="none" w:sz="0" w:space="0" w:color="auto"/>
            <w:left w:val="none" w:sz="0" w:space="0" w:color="auto"/>
            <w:bottom w:val="none" w:sz="0" w:space="0" w:color="auto"/>
            <w:right w:val="none" w:sz="0" w:space="0" w:color="auto"/>
          </w:divBdr>
          <w:divsChild>
            <w:div w:id="1749884842">
              <w:marLeft w:val="0"/>
              <w:marRight w:val="210"/>
              <w:marTop w:val="0"/>
              <w:marBottom w:val="0"/>
              <w:divBdr>
                <w:top w:val="none" w:sz="0" w:space="0" w:color="auto"/>
                <w:left w:val="none" w:sz="0" w:space="0" w:color="auto"/>
                <w:bottom w:val="none" w:sz="0" w:space="0" w:color="auto"/>
                <w:right w:val="none" w:sz="0" w:space="0" w:color="auto"/>
              </w:divBdr>
            </w:div>
            <w:div w:id="1584148306">
              <w:marLeft w:val="0"/>
              <w:marRight w:val="0"/>
              <w:marTop w:val="0"/>
              <w:marBottom w:val="0"/>
              <w:divBdr>
                <w:top w:val="none" w:sz="0" w:space="0" w:color="auto"/>
                <w:left w:val="none" w:sz="0" w:space="0" w:color="auto"/>
                <w:bottom w:val="none" w:sz="0" w:space="0" w:color="auto"/>
                <w:right w:val="none" w:sz="0" w:space="0" w:color="auto"/>
              </w:divBdr>
              <w:divsChild>
                <w:div w:id="1431048559">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722485708">
          <w:marLeft w:val="0"/>
          <w:marRight w:val="0"/>
          <w:marTop w:val="0"/>
          <w:marBottom w:val="0"/>
          <w:divBdr>
            <w:top w:val="none" w:sz="0" w:space="0" w:color="auto"/>
            <w:left w:val="none" w:sz="0" w:space="0" w:color="auto"/>
            <w:bottom w:val="none" w:sz="0" w:space="0" w:color="auto"/>
            <w:right w:val="none" w:sz="0" w:space="0" w:color="auto"/>
          </w:divBdr>
          <w:divsChild>
            <w:div w:id="1966039165">
              <w:marLeft w:val="0"/>
              <w:marRight w:val="210"/>
              <w:marTop w:val="0"/>
              <w:marBottom w:val="0"/>
              <w:divBdr>
                <w:top w:val="none" w:sz="0" w:space="0" w:color="auto"/>
                <w:left w:val="none" w:sz="0" w:space="0" w:color="auto"/>
                <w:bottom w:val="none" w:sz="0" w:space="0" w:color="auto"/>
                <w:right w:val="none" w:sz="0" w:space="0" w:color="auto"/>
              </w:divBdr>
            </w:div>
            <w:div w:id="1107195775">
              <w:marLeft w:val="0"/>
              <w:marRight w:val="0"/>
              <w:marTop w:val="0"/>
              <w:marBottom w:val="0"/>
              <w:divBdr>
                <w:top w:val="none" w:sz="0" w:space="0" w:color="auto"/>
                <w:left w:val="none" w:sz="0" w:space="0" w:color="auto"/>
                <w:bottom w:val="none" w:sz="0" w:space="0" w:color="auto"/>
                <w:right w:val="none" w:sz="0" w:space="0" w:color="auto"/>
              </w:divBdr>
              <w:divsChild>
                <w:div w:id="1077827505">
                  <w:marLeft w:val="0"/>
                  <w:marRight w:val="0"/>
                  <w:marTop w:val="0"/>
                  <w:marBottom w:val="6"/>
                  <w:divBdr>
                    <w:top w:val="none" w:sz="0" w:space="0" w:color="auto"/>
                    <w:left w:val="none" w:sz="0" w:space="0" w:color="auto"/>
                    <w:bottom w:val="none" w:sz="0" w:space="0" w:color="auto"/>
                    <w:right w:val="none" w:sz="0" w:space="0" w:color="auto"/>
                  </w:divBdr>
                </w:div>
                <w:div w:id="990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282">
          <w:marLeft w:val="0"/>
          <w:marRight w:val="0"/>
          <w:marTop w:val="0"/>
          <w:marBottom w:val="0"/>
          <w:divBdr>
            <w:top w:val="none" w:sz="0" w:space="0" w:color="auto"/>
            <w:left w:val="none" w:sz="0" w:space="0" w:color="auto"/>
            <w:bottom w:val="none" w:sz="0" w:space="0" w:color="auto"/>
            <w:right w:val="none" w:sz="0" w:space="0" w:color="auto"/>
          </w:divBdr>
          <w:divsChild>
            <w:div w:id="245265939">
              <w:marLeft w:val="0"/>
              <w:marRight w:val="210"/>
              <w:marTop w:val="0"/>
              <w:marBottom w:val="0"/>
              <w:divBdr>
                <w:top w:val="none" w:sz="0" w:space="0" w:color="auto"/>
                <w:left w:val="none" w:sz="0" w:space="0" w:color="auto"/>
                <w:bottom w:val="none" w:sz="0" w:space="0" w:color="auto"/>
                <w:right w:val="none" w:sz="0" w:space="0" w:color="auto"/>
              </w:divBdr>
            </w:div>
            <w:div w:id="1968005852">
              <w:marLeft w:val="0"/>
              <w:marRight w:val="0"/>
              <w:marTop w:val="0"/>
              <w:marBottom w:val="0"/>
              <w:divBdr>
                <w:top w:val="none" w:sz="0" w:space="0" w:color="auto"/>
                <w:left w:val="none" w:sz="0" w:space="0" w:color="auto"/>
                <w:bottom w:val="none" w:sz="0" w:space="0" w:color="auto"/>
                <w:right w:val="none" w:sz="0" w:space="0" w:color="auto"/>
              </w:divBdr>
              <w:divsChild>
                <w:div w:id="1456950657">
                  <w:marLeft w:val="0"/>
                  <w:marRight w:val="0"/>
                  <w:marTop w:val="0"/>
                  <w:marBottom w:val="6"/>
                  <w:divBdr>
                    <w:top w:val="none" w:sz="0" w:space="0" w:color="auto"/>
                    <w:left w:val="none" w:sz="0" w:space="0" w:color="auto"/>
                    <w:bottom w:val="none" w:sz="0" w:space="0" w:color="auto"/>
                    <w:right w:val="none" w:sz="0" w:space="0" w:color="auto"/>
                  </w:divBdr>
                </w:div>
                <w:div w:id="1955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3430">
          <w:marLeft w:val="0"/>
          <w:marRight w:val="0"/>
          <w:marTop w:val="0"/>
          <w:marBottom w:val="0"/>
          <w:divBdr>
            <w:top w:val="none" w:sz="0" w:space="0" w:color="auto"/>
            <w:left w:val="none" w:sz="0" w:space="0" w:color="auto"/>
            <w:bottom w:val="none" w:sz="0" w:space="0" w:color="auto"/>
            <w:right w:val="none" w:sz="0" w:space="0" w:color="auto"/>
          </w:divBdr>
          <w:divsChild>
            <w:div w:id="1623227899">
              <w:marLeft w:val="0"/>
              <w:marRight w:val="210"/>
              <w:marTop w:val="0"/>
              <w:marBottom w:val="0"/>
              <w:divBdr>
                <w:top w:val="none" w:sz="0" w:space="0" w:color="auto"/>
                <w:left w:val="none" w:sz="0" w:space="0" w:color="auto"/>
                <w:bottom w:val="none" w:sz="0" w:space="0" w:color="auto"/>
                <w:right w:val="none" w:sz="0" w:space="0" w:color="auto"/>
              </w:divBdr>
            </w:div>
            <w:div w:id="670183091">
              <w:marLeft w:val="0"/>
              <w:marRight w:val="0"/>
              <w:marTop w:val="0"/>
              <w:marBottom w:val="0"/>
              <w:divBdr>
                <w:top w:val="none" w:sz="0" w:space="0" w:color="auto"/>
                <w:left w:val="none" w:sz="0" w:space="0" w:color="auto"/>
                <w:bottom w:val="none" w:sz="0" w:space="0" w:color="auto"/>
                <w:right w:val="none" w:sz="0" w:space="0" w:color="auto"/>
              </w:divBdr>
              <w:divsChild>
                <w:div w:id="824474738">
                  <w:marLeft w:val="0"/>
                  <w:marRight w:val="0"/>
                  <w:marTop w:val="0"/>
                  <w:marBottom w:val="6"/>
                  <w:divBdr>
                    <w:top w:val="none" w:sz="0" w:space="0" w:color="auto"/>
                    <w:left w:val="none" w:sz="0" w:space="0" w:color="auto"/>
                    <w:bottom w:val="none" w:sz="0" w:space="0" w:color="auto"/>
                    <w:right w:val="none" w:sz="0" w:space="0" w:color="auto"/>
                  </w:divBdr>
                </w:div>
                <w:div w:id="11633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2320">
          <w:marLeft w:val="0"/>
          <w:marRight w:val="0"/>
          <w:marTop w:val="0"/>
          <w:marBottom w:val="0"/>
          <w:divBdr>
            <w:top w:val="none" w:sz="0" w:space="0" w:color="auto"/>
            <w:left w:val="none" w:sz="0" w:space="0" w:color="auto"/>
            <w:bottom w:val="none" w:sz="0" w:space="0" w:color="auto"/>
            <w:right w:val="none" w:sz="0" w:space="0" w:color="auto"/>
          </w:divBdr>
          <w:divsChild>
            <w:div w:id="227964932">
              <w:marLeft w:val="0"/>
              <w:marRight w:val="210"/>
              <w:marTop w:val="0"/>
              <w:marBottom w:val="0"/>
              <w:divBdr>
                <w:top w:val="none" w:sz="0" w:space="0" w:color="auto"/>
                <w:left w:val="none" w:sz="0" w:space="0" w:color="auto"/>
                <w:bottom w:val="none" w:sz="0" w:space="0" w:color="auto"/>
                <w:right w:val="none" w:sz="0" w:space="0" w:color="auto"/>
              </w:divBdr>
            </w:div>
            <w:div w:id="310645301">
              <w:marLeft w:val="0"/>
              <w:marRight w:val="0"/>
              <w:marTop w:val="0"/>
              <w:marBottom w:val="0"/>
              <w:divBdr>
                <w:top w:val="none" w:sz="0" w:space="0" w:color="auto"/>
                <w:left w:val="none" w:sz="0" w:space="0" w:color="auto"/>
                <w:bottom w:val="none" w:sz="0" w:space="0" w:color="auto"/>
                <w:right w:val="none" w:sz="0" w:space="0" w:color="auto"/>
              </w:divBdr>
              <w:divsChild>
                <w:div w:id="1829518315">
                  <w:marLeft w:val="0"/>
                  <w:marRight w:val="0"/>
                  <w:marTop w:val="0"/>
                  <w:marBottom w:val="6"/>
                  <w:divBdr>
                    <w:top w:val="none" w:sz="0" w:space="0" w:color="auto"/>
                    <w:left w:val="none" w:sz="0" w:space="0" w:color="auto"/>
                    <w:bottom w:val="none" w:sz="0" w:space="0" w:color="auto"/>
                    <w:right w:val="none" w:sz="0" w:space="0" w:color="auto"/>
                  </w:divBdr>
                </w:div>
                <w:div w:id="1005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809">
          <w:marLeft w:val="0"/>
          <w:marRight w:val="0"/>
          <w:marTop w:val="0"/>
          <w:marBottom w:val="0"/>
          <w:divBdr>
            <w:top w:val="none" w:sz="0" w:space="0" w:color="auto"/>
            <w:left w:val="none" w:sz="0" w:space="0" w:color="auto"/>
            <w:bottom w:val="none" w:sz="0" w:space="0" w:color="auto"/>
            <w:right w:val="none" w:sz="0" w:space="0" w:color="auto"/>
          </w:divBdr>
          <w:divsChild>
            <w:div w:id="1403479288">
              <w:marLeft w:val="0"/>
              <w:marRight w:val="210"/>
              <w:marTop w:val="0"/>
              <w:marBottom w:val="0"/>
              <w:divBdr>
                <w:top w:val="none" w:sz="0" w:space="0" w:color="auto"/>
                <w:left w:val="none" w:sz="0" w:space="0" w:color="auto"/>
                <w:bottom w:val="none" w:sz="0" w:space="0" w:color="auto"/>
                <w:right w:val="none" w:sz="0" w:space="0" w:color="auto"/>
              </w:divBdr>
            </w:div>
            <w:div w:id="1066413921">
              <w:marLeft w:val="0"/>
              <w:marRight w:val="0"/>
              <w:marTop w:val="0"/>
              <w:marBottom w:val="0"/>
              <w:divBdr>
                <w:top w:val="none" w:sz="0" w:space="0" w:color="auto"/>
                <w:left w:val="none" w:sz="0" w:space="0" w:color="auto"/>
                <w:bottom w:val="none" w:sz="0" w:space="0" w:color="auto"/>
                <w:right w:val="none" w:sz="0" w:space="0" w:color="auto"/>
              </w:divBdr>
              <w:divsChild>
                <w:div w:id="837768362">
                  <w:marLeft w:val="0"/>
                  <w:marRight w:val="0"/>
                  <w:marTop w:val="0"/>
                  <w:marBottom w:val="6"/>
                  <w:divBdr>
                    <w:top w:val="none" w:sz="0" w:space="0" w:color="auto"/>
                    <w:left w:val="none" w:sz="0" w:space="0" w:color="auto"/>
                    <w:bottom w:val="none" w:sz="0" w:space="0" w:color="auto"/>
                    <w:right w:val="none" w:sz="0" w:space="0" w:color="auto"/>
                  </w:divBdr>
                </w:div>
                <w:div w:id="381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9164">
          <w:marLeft w:val="0"/>
          <w:marRight w:val="0"/>
          <w:marTop w:val="0"/>
          <w:marBottom w:val="0"/>
          <w:divBdr>
            <w:top w:val="none" w:sz="0" w:space="0" w:color="auto"/>
            <w:left w:val="none" w:sz="0" w:space="0" w:color="auto"/>
            <w:bottom w:val="none" w:sz="0" w:space="0" w:color="auto"/>
            <w:right w:val="none" w:sz="0" w:space="0" w:color="auto"/>
          </w:divBdr>
          <w:divsChild>
            <w:div w:id="1208566226">
              <w:marLeft w:val="0"/>
              <w:marRight w:val="210"/>
              <w:marTop w:val="0"/>
              <w:marBottom w:val="0"/>
              <w:divBdr>
                <w:top w:val="none" w:sz="0" w:space="0" w:color="auto"/>
                <w:left w:val="none" w:sz="0" w:space="0" w:color="auto"/>
                <w:bottom w:val="none" w:sz="0" w:space="0" w:color="auto"/>
                <w:right w:val="none" w:sz="0" w:space="0" w:color="auto"/>
              </w:divBdr>
            </w:div>
            <w:div w:id="609163339">
              <w:marLeft w:val="0"/>
              <w:marRight w:val="0"/>
              <w:marTop w:val="0"/>
              <w:marBottom w:val="0"/>
              <w:divBdr>
                <w:top w:val="none" w:sz="0" w:space="0" w:color="auto"/>
                <w:left w:val="none" w:sz="0" w:space="0" w:color="auto"/>
                <w:bottom w:val="none" w:sz="0" w:space="0" w:color="auto"/>
                <w:right w:val="none" w:sz="0" w:space="0" w:color="auto"/>
              </w:divBdr>
              <w:divsChild>
                <w:div w:id="503016633">
                  <w:marLeft w:val="0"/>
                  <w:marRight w:val="0"/>
                  <w:marTop w:val="0"/>
                  <w:marBottom w:val="6"/>
                  <w:divBdr>
                    <w:top w:val="none" w:sz="0" w:space="0" w:color="auto"/>
                    <w:left w:val="none" w:sz="0" w:space="0" w:color="auto"/>
                    <w:bottom w:val="none" w:sz="0" w:space="0" w:color="auto"/>
                    <w:right w:val="none" w:sz="0" w:space="0" w:color="auto"/>
                  </w:divBdr>
                </w:div>
                <w:div w:id="729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3837">
          <w:marLeft w:val="0"/>
          <w:marRight w:val="0"/>
          <w:marTop w:val="0"/>
          <w:marBottom w:val="0"/>
          <w:divBdr>
            <w:top w:val="none" w:sz="0" w:space="0" w:color="auto"/>
            <w:left w:val="none" w:sz="0" w:space="0" w:color="auto"/>
            <w:bottom w:val="none" w:sz="0" w:space="0" w:color="auto"/>
            <w:right w:val="none" w:sz="0" w:space="0" w:color="auto"/>
          </w:divBdr>
          <w:divsChild>
            <w:div w:id="711804139">
              <w:marLeft w:val="0"/>
              <w:marRight w:val="210"/>
              <w:marTop w:val="0"/>
              <w:marBottom w:val="0"/>
              <w:divBdr>
                <w:top w:val="none" w:sz="0" w:space="0" w:color="auto"/>
                <w:left w:val="none" w:sz="0" w:space="0" w:color="auto"/>
                <w:bottom w:val="none" w:sz="0" w:space="0" w:color="auto"/>
                <w:right w:val="none" w:sz="0" w:space="0" w:color="auto"/>
              </w:divBdr>
            </w:div>
            <w:div w:id="1538464491">
              <w:marLeft w:val="0"/>
              <w:marRight w:val="0"/>
              <w:marTop w:val="0"/>
              <w:marBottom w:val="0"/>
              <w:divBdr>
                <w:top w:val="none" w:sz="0" w:space="0" w:color="auto"/>
                <w:left w:val="none" w:sz="0" w:space="0" w:color="auto"/>
                <w:bottom w:val="none" w:sz="0" w:space="0" w:color="auto"/>
                <w:right w:val="none" w:sz="0" w:space="0" w:color="auto"/>
              </w:divBdr>
              <w:divsChild>
                <w:div w:id="437144697">
                  <w:marLeft w:val="0"/>
                  <w:marRight w:val="0"/>
                  <w:marTop w:val="0"/>
                  <w:marBottom w:val="6"/>
                  <w:divBdr>
                    <w:top w:val="none" w:sz="0" w:space="0" w:color="auto"/>
                    <w:left w:val="none" w:sz="0" w:space="0" w:color="auto"/>
                    <w:bottom w:val="none" w:sz="0" w:space="0" w:color="auto"/>
                    <w:right w:val="none" w:sz="0" w:space="0" w:color="auto"/>
                  </w:divBdr>
                </w:div>
                <w:div w:id="17574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80571">
          <w:marLeft w:val="0"/>
          <w:marRight w:val="0"/>
          <w:marTop w:val="0"/>
          <w:marBottom w:val="0"/>
          <w:divBdr>
            <w:top w:val="none" w:sz="0" w:space="0" w:color="auto"/>
            <w:left w:val="none" w:sz="0" w:space="0" w:color="auto"/>
            <w:bottom w:val="none" w:sz="0" w:space="0" w:color="auto"/>
            <w:right w:val="none" w:sz="0" w:space="0" w:color="auto"/>
          </w:divBdr>
          <w:divsChild>
            <w:div w:id="801775144">
              <w:marLeft w:val="0"/>
              <w:marRight w:val="210"/>
              <w:marTop w:val="0"/>
              <w:marBottom w:val="0"/>
              <w:divBdr>
                <w:top w:val="none" w:sz="0" w:space="0" w:color="auto"/>
                <w:left w:val="none" w:sz="0" w:space="0" w:color="auto"/>
                <w:bottom w:val="none" w:sz="0" w:space="0" w:color="auto"/>
                <w:right w:val="none" w:sz="0" w:space="0" w:color="auto"/>
              </w:divBdr>
            </w:div>
            <w:div w:id="411199351">
              <w:marLeft w:val="0"/>
              <w:marRight w:val="0"/>
              <w:marTop w:val="0"/>
              <w:marBottom w:val="0"/>
              <w:divBdr>
                <w:top w:val="none" w:sz="0" w:space="0" w:color="auto"/>
                <w:left w:val="none" w:sz="0" w:space="0" w:color="auto"/>
                <w:bottom w:val="none" w:sz="0" w:space="0" w:color="auto"/>
                <w:right w:val="none" w:sz="0" w:space="0" w:color="auto"/>
              </w:divBdr>
              <w:divsChild>
                <w:div w:id="1711028228">
                  <w:marLeft w:val="0"/>
                  <w:marRight w:val="0"/>
                  <w:marTop w:val="0"/>
                  <w:marBottom w:val="6"/>
                  <w:divBdr>
                    <w:top w:val="none" w:sz="0" w:space="0" w:color="auto"/>
                    <w:left w:val="none" w:sz="0" w:space="0" w:color="auto"/>
                    <w:bottom w:val="none" w:sz="0" w:space="0" w:color="auto"/>
                    <w:right w:val="none" w:sz="0" w:space="0" w:color="auto"/>
                  </w:divBdr>
                </w:div>
                <w:div w:id="4458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8671">
          <w:marLeft w:val="0"/>
          <w:marRight w:val="0"/>
          <w:marTop w:val="0"/>
          <w:marBottom w:val="0"/>
          <w:divBdr>
            <w:top w:val="none" w:sz="0" w:space="0" w:color="auto"/>
            <w:left w:val="none" w:sz="0" w:space="0" w:color="auto"/>
            <w:bottom w:val="none" w:sz="0" w:space="0" w:color="auto"/>
            <w:right w:val="none" w:sz="0" w:space="0" w:color="auto"/>
          </w:divBdr>
          <w:divsChild>
            <w:div w:id="116220087">
              <w:marLeft w:val="0"/>
              <w:marRight w:val="210"/>
              <w:marTop w:val="0"/>
              <w:marBottom w:val="0"/>
              <w:divBdr>
                <w:top w:val="none" w:sz="0" w:space="0" w:color="auto"/>
                <w:left w:val="none" w:sz="0" w:space="0" w:color="auto"/>
                <w:bottom w:val="none" w:sz="0" w:space="0" w:color="auto"/>
                <w:right w:val="none" w:sz="0" w:space="0" w:color="auto"/>
              </w:divBdr>
            </w:div>
            <w:div w:id="1298418922">
              <w:marLeft w:val="0"/>
              <w:marRight w:val="0"/>
              <w:marTop w:val="0"/>
              <w:marBottom w:val="0"/>
              <w:divBdr>
                <w:top w:val="none" w:sz="0" w:space="0" w:color="auto"/>
                <w:left w:val="none" w:sz="0" w:space="0" w:color="auto"/>
                <w:bottom w:val="none" w:sz="0" w:space="0" w:color="auto"/>
                <w:right w:val="none" w:sz="0" w:space="0" w:color="auto"/>
              </w:divBdr>
              <w:divsChild>
                <w:div w:id="1682931502">
                  <w:marLeft w:val="0"/>
                  <w:marRight w:val="0"/>
                  <w:marTop w:val="0"/>
                  <w:marBottom w:val="6"/>
                  <w:divBdr>
                    <w:top w:val="none" w:sz="0" w:space="0" w:color="auto"/>
                    <w:left w:val="none" w:sz="0" w:space="0" w:color="auto"/>
                    <w:bottom w:val="none" w:sz="0" w:space="0" w:color="auto"/>
                    <w:right w:val="none" w:sz="0" w:space="0" w:color="auto"/>
                  </w:divBdr>
                </w:div>
                <w:div w:id="11303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5861">
          <w:marLeft w:val="0"/>
          <w:marRight w:val="0"/>
          <w:marTop w:val="0"/>
          <w:marBottom w:val="0"/>
          <w:divBdr>
            <w:top w:val="none" w:sz="0" w:space="0" w:color="auto"/>
            <w:left w:val="none" w:sz="0" w:space="0" w:color="auto"/>
            <w:bottom w:val="none" w:sz="0" w:space="0" w:color="auto"/>
            <w:right w:val="none" w:sz="0" w:space="0" w:color="auto"/>
          </w:divBdr>
          <w:divsChild>
            <w:div w:id="211043123">
              <w:marLeft w:val="0"/>
              <w:marRight w:val="210"/>
              <w:marTop w:val="0"/>
              <w:marBottom w:val="0"/>
              <w:divBdr>
                <w:top w:val="none" w:sz="0" w:space="0" w:color="auto"/>
                <w:left w:val="none" w:sz="0" w:space="0" w:color="auto"/>
                <w:bottom w:val="none" w:sz="0" w:space="0" w:color="auto"/>
                <w:right w:val="none" w:sz="0" w:space="0" w:color="auto"/>
              </w:divBdr>
            </w:div>
            <w:div w:id="1609045745">
              <w:marLeft w:val="0"/>
              <w:marRight w:val="0"/>
              <w:marTop w:val="0"/>
              <w:marBottom w:val="0"/>
              <w:divBdr>
                <w:top w:val="none" w:sz="0" w:space="0" w:color="auto"/>
                <w:left w:val="none" w:sz="0" w:space="0" w:color="auto"/>
                <w:bottom w:val="none" w:sz="0" w:space="0" w:color="auto"/>
                <w:right w:val="none" w:sz="0" w:space="0" w:color="auto"/>
              </w:divBdr>
              <w:divsChild>
                <w:div w:id="267469665">
                  <w:marLeft w:val="0"/>
                  <w:marRight w:val="0"/>
                  <w:marTop w:val="0"/>
                  <w:marBottom w:val="6"/>
                  <w:divBdr>
                    <w:top w:val="none" w:sz="0" w:space="0" w:color="auto"/>
                    <w:left w:val="none" w:sz="0" w:space="0" w:color="auto"/>
                    <w:bottom w:val="none" w:sz="0" w:space="0" w:color="auto"/>
                    <w:right w:val="none" w:sz="0" w:space="0" w:color="auto"/>
                  </w:divBdr>
                </w:div>
                <w:div w:id="72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5011">
          <w:marLeft w:val="0"/>
          <w:marRight w:val="0"/>
          <w:marTop w:val="0"/>
          <w:marBottom w:val="0"/>
          <w:divBdr>
            <w:top w:val="none" w:sz="0" w:space="0" w:color="auto"/>
            <w:left w:val="none" w:sz="0" w:space="0" w:color="auto"/>
            <w:bottom w:val="none" w:sz="0" w:space="0" w:color="auto"/>
            <w:right w:val="none" w:sz="0" w:space="0" w:color="auto"/>
          </w:divBdr>
          <w:divsChild>
            <w:div w:id="1742436633">
              <w:marLeft w:val="0"/>
              <w:marRight w:val="210"/>
              <w:marTop w:val="0"/>
              <w:marBottom w:val="0"/>
              <w:divBdr>
                <w:top w:val="none" w:sz="0" w:space="0" w:color="auto"/>
                <w:left w:val="none" w:sz="0" w:space="0" w:color="auto"/>
                <w:bottom w:val="none" w:sz="0" w:space="0" w:color="auto"/>
                <w:right w:val="none" w:sz="0" w:space="0" w:color="auto"/>
              </w:divBdr>
            </w:div>
            <w:div w:id="1935475091">
              <w:marLeft w:val="0"/>
              <w:marRight w:val="0"/>
              <w:marTop w:val="0"/>
              <w:marBottom w:val="0"/>
              <w:divBdr>
                <w:top w:val="none" w:sz="0" w:space="0" w:color="auto"/>
                <w:left w:val="none" w:sz="0" w:space="0" w:color="auto"/>
                <w:bottom w:val="none" w:sz="0" w:space="0" w:color="auto"/>
                <w:right w:val="none" w:sz="0" w:space="0" w:color="auto"/>
              </w:divBdr>
              <w:divsChild>
                <w:div w:id="1464468259">
                  <w:marLeft w:val="0"/>
                  <w:marRight w:val="0"/>
                  <w:marTop w:val="0"/>
                  <w:marBottom w:val="6"/>
                  <w:divBdr>
                    <w:top w:val="none" w:sz="0" w:space="0" w:color="auto"/>
                    <w:left w:val="none" w:sz="0" w:space="0" w:color="auto"/>
                    <w:bottom w:val="none" w:sz="0" w:space="0" w:color="auto"/>
                    <w:right w:val="none" w:sz="0" w:space="0" w:color="auto"/>
                  </w:divBdr>
                </w:div>
                <w:div w:id="15998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4719">
          <w:marLeft w:val="0"/>
          <w:marRight w:val="0"/>
          <w:marTop w:val="0"/>
          <w:marBottom w:val="0"/>
          <w:divBdr>
            <w:top w:val="none" w:sz="0" w:space="0" w:color="auto"/>
            <w:left w:val="none" w:sz="0" w:space="0" w:color="auto"/>
            <w:bottom w:val="none" w:sz="0" w:space="0" w:color="auto"/>
            <w:right w:val="none" w:sz="0" w:space="0" w:color="auto"/>
          </w:divBdr>
          <w:divsChild>
            <w:div w:id="1866404257">
              <w:marLeft w:val="0"/>
              <w:marRight w:val="210"/>
              <w:marTop w:val="0"/>
              <w:marBottom w:val="0"/>
              <w:divBdr>
                <w:top w:val="none" w:sz="0" w:space="0" w:color="auto"/>
                <w:left w:val="none" w:sz="0" w:space="0" w:color="auto"/>
                <w:bottom w:val="none" w:sz="0" w:space="0" w:color="auto"/>
                <w:right w:val="none" w:sz="0" w:space="0" w:color="auto"/>
              </w:divBdr>
            </w:div>
            <w:div w:id="1351565769">
              <w:marLeft w:val="0"/>
              <w:marRight w:val="0"/>
              <w:marTop w:val="0"/>
              <w:marBottom w:val="0"/>
              <w:divBdr>
                <w:top w:val="none" w:sz="0" w:space="0" w:color="auto"/>
                <w:left w:val="none" w:sz="0" w:space="0" w:color="auto"/>
                <w:bottom w:val="none" w:sz="0" w:space="0" w:color="auto"/>
                <w:right w:val="none" w:sz="0" w:space="0" w:color="auto"/>
              </w:divBdr>
              <w:divsChild>
                <w:div w:id="1477868372">
                  <w:marLeft w:val="0"/>
                  <w:marRight w:val="0"/>
                  <w:marTop w:val="0"/>
                  <w:marBottom w:val="6"/>
                  <w:divBdr>
                    <w:top w:val="none" w:sz="0" w:space="0" w:color="auto"/>
                    <w:left w:val="none" w:sz="0" w:space="0" w:color="auto"/>
                    <w:bottom w:val="none" w:sz="0" w:space="0" w:color="auto"/>
                    <w:right w:val="none" w:sz="0" w:space="0" w:color="auto"/>
                  </w:divBdr>
                </w:div>
                <w:div w:id="2091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72624">
          <w:marLeft w:val="0"/>
          <w:marRight w:val="0"/>
          <w:marTop w:val="0"/>
          <w:marBottom w:val="0"/>
          <w:divBdr>
            <w:top w:val="none" w:sz="0" w:space="0" w:color="auto"/>
            <w:left w:val="none" w:sz="0" w:space="0" w:color="auto"/>
            <w:bottom w:val="none" w:sz="0" w:space="0" w:color="auto"/>
            <w:right w:val="none" w:sz="0" w:space="0" w:color="auto"/>
          </w:divBdr>
          <w:divsChild>
            <w:div w:id="1308120978">
              <w:marLeft w:val="0"/>
              <w:marRight w:val="210"/>
              <w:marTop w:val="0"/>
              <w:marBottom w:val="0"/>
              <w:divBdr>
                <w:top w:val="none" w:sz="0" w:space="0" w:color="auto"/>
                <w:left w:val="none" w:sz="0" w:space="0" w:color="auto"/>
                <w:bottom w:val="none" w:sz="0" w:space="0" w:color="auto"/>
                <w:right w:val="none" w:sz="0" w:space="0" w:color="auto"/>
              </w:divBdr>
            </w:div>
            <w:div w:id="693575441">
              <w:marLeft w:val="0"/>
              <w:marRight w:val="0"/>
              <w:marTop w:val="0"/>
              <w:marBottom w:val="0"/>
              <w:divBdr>
                <w:top w:val="none" w:sz="0" w:space="0" w:color="auto"/>
                <w:left w:val="none" w:sz="0" w:space="0" w:color="auto"/>
                <w:bottom w:val="none" w:sz="0" w:space="0" w:color="auto"/>
                <w:right w:val="none" w:sz="0" w:space="0" w:color="auto"/>
              </w:divBdr>
              <w:divsChild>
                <w:div w:id="59455855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932734816">
          <w:marLeft w:val="0"/>
          <w:marRight w:val="0"/>
          <w:marTop w:val="0"/>
          <w:marBottom w:val="0"/>
          <w:divBdr>
            <w:top w:val="none" w:sz="0" w:space="0" w:color="auto"/>
            <w:left w:val="none" w:sz="0" w:space="0" w:color="auto"/>
            <w:bottom w:val="none" w:sz="0" w:space="0" w:color="auto"/>
            <w:right w:val="none" w:sz="0" w:space="0" w:color="auto"/>
          </w:divBdr>
          <w:divsChild>
            <w:div w:id="1125124513">
              <w:marLeft w:val="0"/>
              <w:marRight w:val="210"/>
              <w:marTop w:val="0"/>
              <w:marBottom w:val="0"/>
              <w:divBdr>
                <w:top w:val="none" w:sz="0" w:space="0" w:color="auto"/>
                <w:left w:val="none" w:sz="0" w:space="0" w:color="auto"/>
                <w:bottom w:val="none" w:sz="0" w:space="0" w:color="auto"/>
                <w:right w:val="none" w:sz="0" w:space="0" w:color="auto"/>
              </w:divBdr>
            </w:div>
            <w:div w:id="1722096201">
              <w:marLeft w:val="0"/>
              <w:marRight w:val="0"/>
              <w:marTop w:val="0"/>
              <w:marBottom w:val="0"/>
              <w:divBdr>
                <w:top w:val="none" w:sz="0" w:space="0" w:color="auto"/>
                <w:left w:val="none" w:sz="0" w:space="0" w:color="auto"/>
                <w:bottom w:val="none" w:sz="0" w:space="0" w:color="auto"/>
                <w:right w:val="none" w:sz="0" w:space="0" w:color="auto"/>
              </w:divBdr>
              <w:divsChild>
                <w:div w:id="2045010056">
                  <w:marLeft w:val="0"/>
                  <w:marRight w:val="0"/>
                  <w:marTop w:val="0"/>
                  <w:marBottom w:val="6"/>
                  <w:divBdr>
                    <w:top w:val="none" w:sz="0" w:space="0" w:color="auto"/>
                    <w:left w:val="none" w:sz="0" w:space="0" w:color="auto"/>
                    <w:bottom w:val="none" w:sz="0" w:space="0" w:color="auto"/>
                    <w:right w:val="none" w:sz="0" w:space="0" w:color="auto"/>
                  </w:divBdr>
                </w:div>
                <w:div w:id="18329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239">
          <w:marLeft w:val="0"/>
          <w:marRight w:val="0"/>
          <w:marTop w:val="0"/>
          <w:marBottom w:val="0"/>
          <w:divBdr>
            <w:top w:val="none" w:sz="0" w:space="0" w:color="auto"/>
            <w:left w:val="none" w:sz="0" w:space="0" w:color="auto"/>
            <w:bottom w:val="none" w:sz="0" w:space="0" w:color="auto"/>
            <w:right w:val="none" w:sz="0" w:space="0" w:color="auto"/>
          </w:divBdr>
          <w:divsChild>
            <w:div w:id="1469322565">
              <w:marLeft w:val="0"/>
              <w:marRight w:val="210"/>
              <w:marTop w:val="0"/>
              <w:marBottom w:val="0"/>
              <w:divBdr>
                <w:top w:val="none" w:sz="0" w:space="0" w:color="auto"/>
                <w:left w:val="none" w:sz="0" w:space="0" w:color="auto"/>
                <w:bottom w:val="none" w:sz="0" w:space="0" w:color="auto"/>
                <w:right w:val="none" w:sz="0" w:space="0" w:color="auto"/>
              </w:divBdr>
            </w:div>
            <w:div w:id="1913464307">
              <w:marLeft w:val="0"/>
              <w:marRight w:val="0"/>
              <w:marTop w:val="0"/>
              <w:marBottom w:val="0"/>
              <w:divBdr>
                <w:top w:val="none" w:sz="0" w:space="0" w:color="auto"/>
                <w:left w:val="none" w:sz="0" w:space="0" w:color="auto"/>
                <w:bottom w:val="none" w:sz="0" w:space="0" w:color="auto"/>
                <w:right w:val="none" w:sz="0" w:space="0" w:color="auto"/>
              </w:divBdr>
              <w:divsChild>
                <w:div w:id="88505611">
                  <w:marLeft w:val="0"/>
                  <w:marRight w:val="0"/>
                  <w:marTop w:val="0"/>
                  <w:marBottom w:val="6"/>
                  <w:divBdr>
                    <w:top w:val="none" w:sz="0" w:space="0" w:color="auto"/>
                    <w:left w:val="none" w:sz="0" w:space="0" w:color="auto"/>
                    <w:bottom w:val="none" w:sz="0" w:space="0" w:color="auto"/>
                    <w:right w:val="none" w:sz="0" w:space="0" w:color="auto"/>
                  </w:divBdr>
                </w:div>
                <w:div w:id="808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envmoncoalition.org/" TargetMode="External"/><Relationship Id="rId2" Type="http://schemas.openxmlformats.org/officeDocument/2006/relationships/hyperlink" Target="https://envmoncoalition.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2" ma:contentTypeDescription="Create a new document." ma:contentTypeScope="" ma:versionID="f097cd526d4d091cf5b91ddafdf7f918">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aca58f375461240762618fd42620adff"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6FB9A-445B-419C-977A-611529B0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4AC20-B144-44D1-88EE-613812ED94CF}">
  <ds:schemaRefs>
    <ds:schemaRef ds:uri="http://schemas.microsoft.com/sharepoint/v3/contenttype/forms"/>
  </ds:schemaRefs>
</ds:datastoreItem>
</file>

<file path=customXml/itemProps3.xml><?xml version="1.0" encoding="utf-8"?>
<ds:datastoreItem xmlns:ds="http://schemas.openxmlformats.org/officeDocument/2006/customXml" ds:itemID="{91D0E416-E306-4B58-BE4A-BEC311E055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Association of Public Health Laboratories</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Kristy | APHL</dc:creator>
  <cp:keywords/>
  <dc:description/>
  <cp:lastModifiedBy>Jerry Parr</cp:lastModifiedBy>
  <cp:revision>2</cp:revision>
  <dcterms:created xsi:type="dcterms:W3CDTF">2021-04-29T15:34:00Z</dcterms:created>
  <dcterms:modified xsi:type="dcterms:W3CDTF">2021-04-29T15:34:00Z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ies>
</file>